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18A7" w:rsidRDefault="00D918A7" w:rsidP="00B7571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918A7" w:rsidRDefault="00ED5A0E" w:rsidP="00B7571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619875" cy="9248775"/>
            <wp:effectExtent l="0" t="0" r="9525" b="9525"/>
            <wp:docPr id="3" name="Рисунок 3" descr="C:\Users\anastasiya.egorova\Desktop\Титулы 2\Untitled.FR12 - 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2\Untitled.FR12 - 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20"/>
                    <a:stretch/>
                  </pic:blipFill>
                  <pic:spPr bwMode="auto">
                    <a:xfrm>
                      <a:off x="0" y="0"/>
                      <a:ext cx="6627244" cy="925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8A7" w:rsidRPr="00C14817" w:rsidRDefault="00ED5A0E" w:rsidP="00B7571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75323" cy="9210675"/>
            <wp:effectExtent l="0" t="0" r="0" b="0"/>
            <wp:docPr id="4" name="Рисунок 4" descr="C:\Users\anastasiya.egorova\Desktop\Титулы 2\Untitled.FR12 - 00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2\Untitled.FR12 - 001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26"/>
                    <a:stretch/>
                  </pic:blipFill>
                  <pic:spPr bwMode="auto">
                    <a:xfrm>
                      <a:off x="0" y="0"/>
                      <a:ext cx="6674485" cy="9209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8A7" w:rsidRDefault="00D918A7" w:rsidP="00D918A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07063" w:rsidRPr="00D918A7" w:rsidRDefault="00C07063" w:rsidP="00D918A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Содержание</w:t>
      </w:r>
    </w:p>
    <w:tbl>
      <w:tblPr>
        <w:tblStyle w:val="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D918A7" w:rsidRPr="00D918A7" w:rsidTr="006769D8">
        <w:tc>
          <w:tcPr>
            <w:tcW w:w="576" w:type="dxa"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313" w:type="dxa"/>
          </w:tcPr>
          <w:p w:rsidR="00D918A7" w:rsidRPr="00D918A7" w:rsidRDefault="00D918A7" w:rsidP="00D918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9" w:type="dxa"/>
            <w:hideMark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 w:rsidRPr="00D918A7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D918A7" w:rsidRPr="00D918A7" w:rsidTr="006769D8">
        <w:tc>
          <w:tcPr>
            <w:tcW w:w="576" w:type="dxa"/>
            <w:vAlign w:val="center"/>
            <w:hideMark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313" w:type="dxa"/>
            <w:hideMark/>
          </w:tcPr>
          <w:p w:rsidR="00D918A7" w:rsidRPr="00D918A7" w:rsidRDefault="00D918A7" w:rsidP="00D918A7">
            <w:pPr>
              <w:spacing w:line="360" w:lineRule="auto"/>
              <w:jc w:val="both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9" w:type="dxa"/>
            <w:vAlign w:val="center"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D918A7" w:rsidRPr="00D918A7" w:rsidTr="006769D8">
        <w:tc>
          <w:tcPr>
            <w:tcW w:w="576" w:type="dxa"/>
            <w:vAlign w:val="center"/>
            <w:hideMark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313" w:type="dxa"/>
            <w:hideMark/>
          </w:tcPr>
          <w:p w:rsidR="00D918A7" w:rsidRPr="00D918A7" w:rsidRDefault="00D918A7" w:rsidP="00D918A7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9" w:type="dxa"/>
            <w:vAlign w:val="center"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D918A7" w:rsidRPr="00D918A7" w:rsidTr="006769D8">
        <w:tc>
          <w:tcPr>
            <w:tcW w:w="576" w:type="dxa"/>
            <w:vAlign w:val="center"/>
            <w:hideMark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313" w:type="dxa"/>
            <w:hideMark/>
          </w:tcPr>
          <w:p w:rsidR="00D918A7" w:rsidRPr="00D918A7" w:rsidRDefault="00D918A7" w:rsidP="00D918A7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9" w:type="dxa"/>
            <w:vAlign w:val="center"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D918A7" w:rsidRPr="00D918A7" w:rsidTr="006769D8">
        <w:tc>
          <w:tcPr>
            <w:tcW w:w="576" w:type="dxa"/>
            <w:vAlign w:val="center"/>
            <w:hideMark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313" w:type="dxa"/>
            <w:hideMark/>
          </w:tcPr>
          <w:p w:rsidR="00D918A7" w:rsidRPr="00D918A7" w:rsidRDefault="00D918A7" w:rsidP="00D918A7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D918A7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D918A7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709" w:type="dxa"/>
            <w:vAlign w:val="center"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D918A7" w:rsidRPr="00D918A7" w:rsidTr="006769D8">
        <w:tc>
          <w:tcPr>
            <w:tcW w:w="576" w:type="dxa"/>
            <w:vAlign w:val="center"/>
            <w:hideMark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313" w:type="dxa"/>
            <w:hideMark/>
          </w:tcPr>
          <w:p w:rsidR="00D918A7" w:rsidRPr="00D918A7" w:rsidRDefault="00D918A7" w:rsidP="00D918A7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9" w:type="dxa"/>
            <w:vAlign w:val="center"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D918A7" w:rsidRPr="00D918A7" w:rsidTr="006769D8">
        <w:tc>
          <w:tcPr>
            <w:tcW w:w="576" w:type="dxa"/>
            <w:vAlign w:val="center"/>
            <w:hideMark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313" w:type="dxa"/>
            <w:hideMark/>
          </w:tcPr>
          <w:p w:rsidR="00D918A7" w:rsidRPr="00D918A7" w:rsidRDefault="00D918A7" w:rsidP="00D918A7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Программа дисциплины «Финансовые институты и рынки»</w:t>
            </w:r>
          </w:p>
        </w:tc>
        <w:tc>
          <w:tcPr>
            <w:tcW w:w="709" w:type="dxa"/>
            <w:vAlign w:val="center"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D918A7" w:rsidRPr="00D918A7" w:rsidTr="006769D8">
        <w:tc>
          <w:tcPr>
            <w:tcW w:w="576" w:type="dxa"/>
            <w:vAlign w:val="center"/>
            <w:hideMark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313" w:type="dxa"/>
            <w:hideMark/>
          </w:tcPr>
          <w:p w:rsidR="00D918A7" w:rsidRPr="00D918A7" w:rsidRDefault="00D918A7" w:rsidP="00D918A7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r w:rsidRPr="00D918A7">
              <w:rPr>
                <w:rFonts w:ascii="Times New Roman" w:eastAsia="Times New Roman" w:hAnsi="Times New Roman"/>
                <w:sz w:val="19"/>
                <w:szCs w:val="19"/>
              </w:rPr>
              <w:t>Современные финансовые продукты</w:t>
            </w:r>
            <w:r w:rsidRPr="00D918A7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709" w:type="dxa"/>
            <w:vAlign w:val="center"/>
          </w:tcPr>
          <w:p w:rsidR="00D918A7" w:rsidRPr="00D918A7" w:rsidRDefault="00D918A7" w:rsidP="00C07063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C07063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</w:tr>
      <w:tr w:rsidR="00D918A7" w:rsidRPr="00D918A7" w:rsidTr="006769D8">
        <w:tc>
          <w:tcPr>
            <w:tcW w:w="576" w:type="dxa"/>
            <w:vAlign w:val="center"/>
            <w:hideMark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313" w:type="dxa"/>
            <w:hideMark/>
          </w:tcPr>
          <w:p w:rsidR="00D918A7" w:rsidRPr="00D918A7" w:rsidRDefault="00D918A7" w:rsidP="00D918A7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Программа дисциплины  «Международные финансы»</w:t>
            </w:r>
          </w:p>
        </w:tc>
        <w:tc>
          <w:tcPr>
            <w:tcW w:w="709" w:type="dxa"/>
            <w:vAlign w:val="center"/>
          </w:tcPr>
          <w:p w:rsidR="00D918A7" w:rsidRPr="00D918A7" w:rsidRDefault="00D918A7" w:rsidP="00C07063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C07063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D918A7" w:rsidRPr="00D918A7" w:rsidTr="006769D8">
        <w:tc>
          <w:tcPr>
            <w:tcW w:w="576" w:type="dxa"/>
            <w:vAlign w:val="center"/>
            <w:hideMark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313" w:type="dxa"/>
            <w:hideMark/>
          </w:tcPr>
          <w:p w:rsidR="00D918A7" w:rsidRPr="00D918A7" w:rsidRDefault="00D918A7" w:rsidP="00D918A7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                           не предусмотрена</w:t>
            </w:r>
          </w:p>
        </w:tc>
        <w:tc>
          <w:tcPr>
            <w:tcW w:w="709" w:type="dxa"/>
            <w:vAlign w:val="center"/>
          </w:tcPr>
          <w:p w:rsidR="00D918A7" w:rsidRPr="00D918A7" w:rsidRDefault="00D918A7" w:rsidP="00C07063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C07063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D918A7" w:rsidRPr="00D918A7" w:rsidTr="006769D8">
        <w:tc>
          <w:tcPr>
            <w:tcW w:w="576" w:type="dxa"/>
            <w:vAlign w:val="center"/>
            <w:hideMark/>
          </w:tcPr>
          <w:p w:rsidR="00D918A7" w:rsidRPr="00D918A7" w:rsidRDefault="00D918A7" w:rsidP="00D918A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313" w:type="dxa"/>
            <w:hideMark/>
          </w:tcPr>
          <w:p w:rsidR="00D918A7" w:rsidRPr="00D918A7" w:rsidRDefault="00D918A7" w:rsidP="00D918A7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9" w:type="dxa"/>
          </w:tcPr>
          <w:p w:rsidR="00D918A7" w:rsidRPr="00D918A7" w:rsidRDefault="00D918A7" w:rsidP="00C07063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C07063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</w:tbl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bookmarkStart w:id="0" w:name="_GoBack"/>
      <w:bookmarkEnd w:id="0"/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C07063" w:rsidRDefault="00C07063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C07063" w:rsidRPr="00D918A7" w:rsidRDefault="00C07063" w:rsidP="00D918A7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120" w:line="240" w:lineRule="auto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918A7" w:rsidRPr="00D918A7" w:rsidRDefault="00D918A7" w:rsidP="00ED5A0E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C07063" w:rsidRPr="00323333" w:rsidRDefault="00C07063" w:rsidP="00C0706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C07063" w:rsidRPr="00323333" w:rsidRDefault="00C07063" w:rsidP="00C0706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«Финансовые рынки и финансово-кредитные институты» предназначен для формирования общепрофессиональных и профессиональных компетенций.</w:t>
      </w:r>
    </w:p>
    <w:p w:rsidR="00C07063" w:rsidRPr="00323333" w:rsidRDefault="00C07063" w:rsidP="00C0706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C07063" w:rsidRPr="00323333" w:rsidRDefault="00C07063" w:rsidP="00C0706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D918A7" w:rsidRPr="00D918A7" w:rsidRDefault="00D918A7" w:rsidP="00D918A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D918A7">
        <w:rPr>
          <w:rFonts w:ascii="Times New Roman" w:eastAsia="Times New Roman" w:hAnsi="Times New Roman"/>
          <w:b/>
          <w:sz w:val="19"/>
          <w:szCs w:val="19"/>
          <w:lang w:eastAsia="ru-RU"/>
        </w:rPr>
        <w:t>МОДУЛЯ</w:t>
      </w:r>
    </w:p>
    <w:p w:rsidR="00D918A7" w:rsidRPr="00D918A7" w:rsidRDefault="00D918A7" w:rsidP="00D918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D918A7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 w:rsidRPr="00D918A7">
        <w:rPr>
          <w:rFonts w:ascii="Times New Roman" w:hAnsi="Times New Roman"/>
          <w:i/>
          <w:sz w:val="19"/>
          <w:szCs w:val="19"/>
        </w:rPr>
        <w:t xml:space="preserve"> </w:t>
      </w:r>
    </w:p>
    <w:p w:rsidR="00C07063" w:rsidRPr="00323333" w:rsidRDefault="00C07063" w:rsidP="00C0706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C07063" w:rsidRPr="00323333" w:rsidRDefault="00C07063" w:rsidP="00C0706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C07063" w:rsidRPr="00323333" w:rsidRDefault="00C07063" w:rsidP="00C0706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финансовых институтов и рынков. </w:t>
      </w:r>
    </w:p>
    <w:p w:rsidR="00C07063" w:rsidRPr="00323333" w:rsidRDefault="00C07063" w:rsidP="00C0706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поведения на финансовом рынке, осуществления операций с ценными бумагами.</w:t>
      </w:r>
    </w:p>
    <w:p w:rsidR="00C07063" w:rsidRPr="00323333" w:rsidRDefault="00C07063" w:rsidP="00C07063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о структуре и тенденциях развития российских и международных финансовых рынков, анализа экономических процессов, происходящих на финансовых рынках.</w:t>
      </w:r>
    </w:p>
    <w:p w:rsidR="00D918A7" w:rsidRPr="00D918A7" w:rsidRDefault="00D918A7" w:rsidP="00D918A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918A7" w:rsidRPr="00D918A7" w:rsidRDefault="00D918A7" w:rsidP="00D918A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C07063" w:rsidRPr="00323333" w:rsidRDefault="00C07063" w:rsidP="00C24A1F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C07063" w:rsidRPr="003A5B7B" w:rsidRDefault="00C07063" w:rsidP="00C24A1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ОК-7:  способностью к самоорганизации и самообразованию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C07063" w:rsidRPr="003A5B7B" w:rsidRDefault="00C07063" w:rsidP="00C24A1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ОПК-2:</w:t>
      </w:r>
      <w:r w:rsidRPr="003A5B7B">
        <w:t xml:space="preserve"> </w:t>
      </w: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C07063" w:rsidRPr="003A5B7B" w:rsidRDefault="00C07063" w:rsidP="00C24A1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ПК-6:</w:t>
      </w:r>
      <w:r w:rsidRPr="003A5B7B">
        <w:t xml:space="preserve"> </w:t>
      </w: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C07063" w:rsidRPr="003A5B7B" w:rsidRDefault="00C07063" w:rsidP="00C0706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ПК-7: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 xml:space="preserve"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отчет</w:t>
      </w:r>
      <w:proofErr w:type="spellEnd"/>
      <w:r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tbl>
      <w:tblPr>
        <w:tblpPr w:leftFromText="180" w:rightFromText="180" w:vertAnchor="text" w:horzAnchor="margin" w:tblpY="178"/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2410"/>
        <w:gridCol w:w="3639"/>
        <w:gridCol w:w="1843"/>
        <w:gridCol w:w="1890"/>
      </w:tblGrid>
      <w:tr w:rsidR="00D918A7" w:rsidRPr="00D918A7" w:rsidTr="00C07063">
        <w:tc>
          <w:tcPr>
            <w:tcW w:w="675" w:type="dxa"/>
            <w:shd w:val="clear" w:color="auto" w:fill="auto"/>
            <w:vAlign w:val="center"/>
          </w:tcPr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D918A7" w:rsidRPr="00D918A7" w:rsidRDefault="00D918A7" w:rsidP="00D918A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D918A7" w:rsidRPr="00D918A7" w:rsidRDefault="00D918A7" w:rsidP="00D918A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3639" w:type="dxa"/>
            <w:shd w:val="clear" w:color="auto" w:fill="auto"/>
            <w:vAlign w:val="center"/>
          </w:tcPr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</w:tc>
        <w:tc>
          <w:tcPr>
            <w:tcW w:w="1843" w:type="dxa"/>
            <w:vAlign w:val="center"/>
          </w:tcPr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890" w:type="dxa"/>
            <w:vAlign w:val="center"/>
          </w:tcPr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C07063" w:rsidRPr="00D918A7" w:rsidTr="00C07063">
        <w:tc>
          <w:tcPr>
            <w:tcW w:w="675" w:type="dxa"/>
            <w:shd w:val="clear" w:color="auto" w:fill="auto"/>
            <w:vAlign w:val="center"/>
          </w:tcPr>
          <w:p w:rsidR="00C07063" w:rsidRPr="00D918A7" w:rsidRDefault="00C07063" w:rsidP="00C07063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410" w:type="dxa"/>
            <w:shd w:val="clear" w:color="auto" w:fill="auto"/>
          </w:tcPr>
          <w:p w:rsidR="00C07063" w:rsidRPr="00D918A7" w:rsidRDefault="00C07063" w:rsidP="00C0706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3639" w:type="dxa"/>
            <w:shd w:val="clear" w:color="auto" w:fill="auto"/>
          </w:tcPr>
          <w:p w:rsidR="00C07063" w:rsidRPr="005E0390" w:rsidRDefault="00C07063" w:rsidP="00C07063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ОК-7:  способностью к са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моорганизации и самообразованию;</w:t>
            </w:r>
          </w:p>
          <w:p w:rsidR="00C07063" w:rsidRPr="00323333" w:rsidRDefault="00C07063" w:rsidP="00C07063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ОПК-2: способностью осуществлять сбор, анализ и обработку данных, необходимых для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решения профессиональных задач.</w:t>
            </w:r>
          </w:p>
        </w:tc>
        <w:tc>
          <w:tcPr>
            <w:tcW w:w="1843" w:type="dxa"/>
            <w:vAlign w:val="center"/>
          </w:tcPr>
          <w:p w:rsidR="00C07063" w:rsidRPr="00D918A7" w:rsidRDefault="00C07063" w:rsidP="00C07063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D918A7">
              <w:rPr>
                <w:rFonts w:ascii="Times New Roman" w:hAnsi="Times New Roman"/>
                <w:sz w:val="19"/>
                <w:szCs w:val="19"/>
              </w:rPr>
              <w:t>Обяснительно</w:t>
            </w:r>
            <w:proofErr w:type="spellEnd"/>
            <w:r w:rsidRPr="00D918A7">
              <w:rPr>
                <w:rFonts w:ascii="Times New Roman" w:hAnsi="Times New Roman"/>
                <w:sz w:val="19"/>
                <w:szCs w:val="19"/>
              </w:rPr>
              <w:t>-иллюстративный метод</w:t>
            </w:r>
          </w:p>
          <w:p w:rsidR="00C07063" w:rsidRPr="00D918A7" w:rsidRDefault="00C07063" w:rsidP="00C07063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C07063" w:rsidRPr="00D918A7" w:rsidRDefault="00C07063" w:rsidP="00C07063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90" w:type="dxa"/>
            <w:vAlign w:val="center"/>
          </w:tcPr>
          <w:p w:rsidR="00C07063" w:rsidRPr="00D918A7" w:rsidRDefault="00C07063" w:rsidP="00C0706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C07063" w:rsidRPr="00D918A7" w:rsidRDefault="00C07063" w:rsidP="00C0706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C07063" w:rsidRPr="00D918A7" w:rsidRDefault="00C07063" w:rsidP="00C0706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C07063" w:rsidRPr="00D918A7" w:rsidRDefault="00C07063" w:rsidP="00C0706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Тестирование</w:t>
            </w:r>
          </w:p>
          <w:p w:rsidR="00C07063" w:rsidRPr="00D918A7" w:rsidRDefault="00C07063" w:rsidP="00C0706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C07063" w:rsidRPr="00D918A7" w:rsidTr="00C07063">
        <w:tc>
          <w:tcPr>
            <w:tcW w:w="675" w:type="dxa"/>
            <w:shd w:val="clear" w:color="auto" w:fill="auto"/>
            <w:vAlign w:val="center"/>
          </w:tcPr>
          <w:p w:rsidR="00C07063" w:rsidRPr="00D918A7" w:rsidRDefault="00C07063" w:rsidP="00C0706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410" w:type="dxa"/>
            <w:shd w:val="clear" w:color="auto" w:fill="auto"/>
          </w:tcPr>
          <w:p w:rsidR="00C07063" w:rsidRPr="00D918A7" w:rsidRDefault="00C07063" w:rsidP="00C0706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D918A7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3639" w:type="dxa"/>
            <w:shd w:val="clear" w:color="auto" w:fill="auto"/>
          </w:tcPr>
          <w:p w:rsidR="00C07063" w:rsidRPr="005E0390" w:rsidRDefault="00C07063" w:rsidP="00C07063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      </w:r>
          </w:p>
          <w:p w:rsidR="00C07063" w:rsidRPr="00323333" w:rsidRDefault="00C07063" w:rsidP="00C07063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      </w:r>
            <w:proofErr w:type="spellStart"/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отчет</w:t>
            </w:r>
            <w:proofErr w:type="spellEnd"/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1843" w:type="dxa"/>
            <w:vAlign w:val="center"/>
          </w:tcPr>
          <w:p w:rsidR="00C07063" w:rsidRPr="00D918A7" w:rsidRDefault="00C07063" w:rsidP="00C07063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D918A7">
              <w:rPr>
                <w:rFonts w:ascii="Times New Roman" w:hAnsi="Times New Roman"/>
                <w:sz w:val="19"/>
                <w:szCs w:val="19"/>
              </w:rPr>
              <w:t>Обяснительно</w:t>
            </w:r>
            <w:proofErr w:type="spellEnd"/>
            <w:r w:rsidRPr="00D918A7">
              <w:rPr>
                <w:rFonts w:ascii="Times New Roman" w:hAnsi="Times New Roman"/>
                <w:sz w:val="19"/>
                <w:szCs w:val="19"/>
              </w:rPr>
              <w:t>-иллюстративный метод</w:t>
            </w:r>
          </w:p>
          <w:p w:rsidR="00C07063" w:rsidRPr="00D918A7" w:rsidRDefault="00C07063" w:rsidP="00C07063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C07063" w:rsidRPr="00D918A7" w:rsidRDefault="00C07063" w:rsidP="00C0706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90" w:type="dxa"/>
            <w:vAlign w:val="center"/>
          </w:tcPr>
          <w:p w:rsidR="00C07063" w:rsidRPr="00D918A7" w:rsidRDefault="00C07063" w:rsidP="00C0706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C07063" w:rsidRPr="00D918A7" w:rsidRDefault="00C07063" w:rsidP="00C0706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C07063" w:rsidRPr="00D918A7" w:rsidRDefault="00C07063" w:rsidP="00C0706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</w:t>
            </w:r>
          </w:p>
          <w:p w:rsidR="00C07063" w:rsidRPr="00D918A7" w:rsidRDefault="00C07063" w:rsidP="00C0706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D918A7" w:rsidRPr="00D918A7" w:rsidRDefault="00D918A7" w:rsidP="00D918A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918A7" w:rsidRPr="00D918A7" w:rsidRDefault="00D918A7" w:rsidP="00D918A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  <w:lastRenderedPageBreak/>
        <w:t xml:space="preserve">2. 3. </w:t>
      </w:r>
      <w:r w:rsidRPr="00D918A7">
        <w:rPr>
          <w:rFonts w:ascii="Times New Roman" w:eastAsia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D918A7" w:rsidRPr="00D918A7" w:rsidRDefault="00D918A7" w:rsidP="00D918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D918A7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D918A7">
        <w:rPr>
          <w:rFonts w:ascii="Times New Roman" w:hAnsi="Times New Roman"/>
          <w:sz w:val="19"/>
          <w:szCs w:val="19"/>
          <w:lang w:eastAsia="ru-RU"/>
        </w:rPr>
        <w:t xml:space="preserve">  </w:t>
      </w:r>
      <w:proofErr w:type="spellStart"/>
      <w:r w:rsidRPr="00D918A7">
        <w:rPr>
          <w:rFonts w:ascii="Times New Roman" w:hAnsi="Times New Roman"/>
          <w:sz w:val="19"/>
          <w:szCs w:val="19"/>
          <w:lang w:eastAsia="ru-RU"/>
        </w:rPr>
        <w:t>Курылёва</w:t>
      </w:r>
      <w:proofErr w:type="spellEnd"/>
      <w:r w:rsidRPr="00D918A7">
        <w:rPr>
          <w:rFonts w:ascii="Times New Roman" w:hAnsi="Times New Roman"/>
          <w:sz w:val="19"/>
          <w:szCs w:val="19"/>
          <w:lang w:eastAsia="ru-RU"/>
        </w:rPr>
        <w:t xml:space="preserve"> О.И., </w:t>
      </w:r>
      <w:proofErr w:type="spellStart"/>
      <w:r w:rsidRPr="00D918A7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D918A7">
        <w:rPr>
          <w:rFonts w:ascii="Times New Roman" w:hAnsi="Times New Roman"/>
          <w:sz w:val="19"/>
          <w:szCs w:val="19"/>
          <w:lang w:eastAsia="ru-RU"/>
        </w:rPr>
        <w:t xml:space="preserve">., доцент,  </w:t>
      </w:r>
      <w:proofErr w:type="spellStart"/>
      <w:r w:rsidRPr="00D918A7">
        <w:rPr>
          <w:rFonts w:ascii="Times New Roman" w:hAnsi="Times New Roman"/>
          <w:sz w:val="19"/>
          <w:szCs w:val="19"/>
          <w:lang w:eastAsia="ru-RU"/>
        </w:rPr>
        <w:t>зав</w:t>
      </w:r>
      <w:proofErr w:type="gramStart"/>
      <w:r w:rsidRPr="00D918A7">
        <w:rPr>
          <w:rFonts w:ascii="Times New Roman" w:hAnsi="Times New Roman"/>
          <w:sz w:val="19"/>
          <w:szCs w:val="19"/>
          <w:lang w:eastAsia="ru-RU"/>
        </w:rPr>
        <w:t>.к</w:t>
      </w:r>
      <w:proofErr w:type="gramEnd"/>
      <w:r w:rsidRPr="00D918A7">
        <w:rPr>
          <w:rFonts w:ascii="Times New Roman" w:hAnsi="Times New Roman"/>
          <w:sz w:val="19"/>
          <w:szCs w:val="19"/>
          <w:lang w:eastAsia="ru-RU"/>
        </w:rPr>
        <w:t>афедрой</w:t>
      </w:r>
      <w:proofErr w:type="spellEnd"/>
      <w:r w:rsidRPr="00D918A7">
        <w:rPr>
          <w:rFonts w:ascii="Times New Roman" w:hAnsi="Times New Roman"/>
          <w:sz w:val="19"/>
          <w:szCs w:val="19"/>
          <w:lang w:eastAsia="ru-RU"/>
        </w:rPr>
        <w:t xml:space="preserve"> страхования, финансов и кредита.</w:t>
      </w:r>
    </w:p>
    <w:p w:rsidR="00D918A7" w:rsidRPr="00D918A7" w:rsidRDefault="00D918A7" w:rsidP="00D918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D918A7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D918A7" w:rsidRPr="00D918A7" w:rsidRDefault="00D918A7" w:rsidP="00D918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D918A7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кредита.</w:t>
      </w:r>
    </w:p>
    <w:p w:rsidR="00D918A7" w:rsidRPr="00D918A7" w:rsidRDefault="00D918A7" w:rsidP="00D918A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918A7" w:rsidRPr="00D918A7" w:rsidRDefault="00D918A7" w:rsidP="00D918A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C07063" w:rsidRPr="00323333" w:rsidRDefault="00C07063" w:rsidP="00C07063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Для изучения модуля необходимы знания по дисциплинам Деньги, кредит, банки, Финансовый анализ, Налоги и налогообложение, Финансы и кредит, Финансовые риски.</w:t>
      </w:r>
    </w:p>
    <w:p w:rsidR="00D918A7" w:rsidRPr="00D918A7" w:rsidRDefault="00D918A7" w:rsidP="00D918A7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D918A7" w:rsidRPr="00D918A7" w:rsidRDefault="00D918A7" w:rsidP="00D918A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sz w:val="19"/>
          <w:szCs w:val="19"/>
          <w:lang w:eastAsia="ru-RU"/>
        </w:rPr>
        <w:t>2.5. Трудоемкость модуля</w:t>
      </w:r>
    </w:p>
    <w:p w:rsidR="00D918A7" w:rsidRPr="00D918A7" w:rsidRDefault="00D918A7" w:rsidP="00D918A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tbl>
      <w:tblPr>
        <w:tblW w:w="495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073"/>
        <w:gridCol w:w="2412"/>
      </w:tblGrid>
      <w:tr w:rsidR="00D918A7" w:rsidRPr="00D918A7" w:rsidTr="006769D8">
        <w:trPr>
          <w:trHeight w:hRule="exact" w:val="283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18A7" w:rsidRPr="00D918A7" w:rsidRDefault="00D918A7" w:rsidP="00D918A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18A7" w:rsidRPr="00D918A7" w:rsidRDefault="00D918A7" w:rsidP="00D918A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D918A7" w:rsidRPr="00D918A7" w:rsidTr="006769D8">
        <w:trPr>
          <w:trHeight w:hRule="exact" w:val="319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18A7" w:rsidRPr="00D918A7" w:rsidRDefault="00D918A7" w:rsidP="00D918A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18A7" w:rsidRPr="00D918A7" w:rsidRDefault="00D918A7" w:rsidP="00D918A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468/13</w:t>
            </w:r>
          </w:p>
        </w:tc>
      </w:tr>
      <w:tr w:rsidR="00D918A7" w:rsidRPr="00D918A7" w:rsidTr="006769D8">
        <w:trPr>
          <w:trHeight w:hRule="exact" w:val="307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18A7" w:rsidRPr="00D918A7" w:rsidRDefault="00D918A7" w:rsidP="00D918A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18A7" w:rsidRPr="00D918A7" w:rsidRDefault="00D918A7" w:rsidP="00D918A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198/5,5</w:t>
            </w:r>
          </w:p>
        </w:tc>
      </w:tr>
      <w:tr w:rsidR="00D918A7" w:rsidRPr="00D918A7" w:rsidTr="006769D8">
        <w:trPr>
          <w:trHeight w:hRule="exact" w:val="327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18A7" w:rsidRPr="00D918A7" w:rsidRDefault="00D918A7" w:rsidP="00D918A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18A7" w:rsidRPr="00D918A7" w:rsidRDefault="00D918A7" w:rsidP="00D918A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246/6,8</w:t>
            </w:r>
          </w:p>
        </w:tc>
      </w:tr>
      <w:tr w:rsidR="00D918A7" w:rsidRPr="00D918A7" w:rsidTr="006769D8">
        <w:trPr>
          <w:trHeight w:hRule="exact" w:val="333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18A7" w:rsidRPr="00D918A7" w:rsidRDefault="00C07063" w:rsidP="00D918A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r w:rsidR="00D918A7"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18A7" w:rsidRPr="00D918A7" w:rsidRDefault="00D918A7" w:rsidP="00D918A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D918A7" w:rsidRPr="00D918A7" w:rsidTr="006769D8">
        <w:trPr>
          <w:trHeight w:hRule="exact" w:val="305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18A7" w:rsidRPr="00D918A7" w:rsidRDefault="00D918A7" w:rsidP="00D918A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аттестация по модулю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18A7" w:rsidRPr="00D918A7" w:rsidRDefault="00D918A7" w:rsidP="00D918A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D918A7" w:rsidRPr="00D918A7" w:rsidRDefault="00D918A7" w:rsidP="00D918A7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  <w:sectPr w:rsidR="00D918A7" w:rsidRPr="00D918A7" w:rsidSect="007435EE">
          <w:footerReference w:type="default" r:id="rId10"/>
          <w:footerReference w:type="first" r:id="rId11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D918A7" w:rsidRPr="00D918A7" w:rsidRDefault="00D918A7" w:rsidP="00D918A7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D918A7" w:rsidRDefault="00D918A7" w:rsidP="00D918A7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sz w:val="19"/>
          <w:szCs w:val="19"/>
          <w:lang w:eastAsia="ru-RU"/>
        </w:rPr>
        <w:t>«</w:t>
      </w: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ФИНАНСОВЫЕ РЫНКИ И ФИНАНСОВО-КРЕДИТНЫЕ ИНСТИТУТЫ</w:t>
      </w:r>
      <w:r w:rsidRPr="00D918A7">
        <w:rPr>
          <w:rFonts w:ascii="Times New Roman" w:eastAsia="Times New Roman" w:hAnsi="Times New Roman"/>
          <w:b/>
          <w:sz w:val="19"/>
          <w:szCs w:val="19"/>
          <w:lang w:eastAsia="ru-RU"/>
        </w:rPr>
        <w:t>»</w:t>
      </w:r>
    </w:p>
    <w:p w:rsidR="00C07063" w:rsidRPr="00D918A7" w:rsidRDefault="00C07063" w:rsidP="00D918A7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tbl>
      <w:tblPr>
        <w:tblW w:w="492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11"/>
        <w:gridCol w:w="2550"/>
        <w:gridCol w:w="746"/>
        <w:gridCol w:w="1323"/>
        <w:gridCol w:w="1232"/>
        <w:gridCol w:w="1116"/>
        <w:gridCol w:w="848"/>
        <w:gridCol w:w="1369"/>
        <w:gridCol w:w="959"/>
        <w:gridCol w:w="212"/>
        <w:gridCol w:w="1082"/>
        <w:gridCol w:w="1418"/>
      </w:tblGrid>
      <w:tr w:rsidR="00C07063" w:rsidRPr="00323333" w:rsidTr="00C07063">
        <w:trPr>
          <w:trHeight w:val="309"/>
        </w:trPr>
        <w:tc>
          <w:tcPr>
            <w:tcW w:w="1712" w:type="dxa"/>
            <w:vMerge w:val="restart"/>
            <w:shd w:val="clear" w:color="auto" w:fill="auto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550" w:type="dxa"/>
            <w:vMerge w:val="restart"/>
            <w:shd w:val="clear" w:color="auto" w:fill="auto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6634" w:type="dxa"/>
            <w:gridSpan w:val="6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1171" w:type="dxa"/>
            <w:gridSpan w:val="2"/>
            <w:vMerge w:val="restart"/>
            <w:shd w:val="clear" w:color="auto" w:fill="auto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1082" w:type="dxa"/>
            <w:vMerge w:val="restart"/>
            <w:shd w:val="clear" w:color="auto" w:fill="auto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418" w:type="dxa"/>
            <w:vMerge w:val="restart"/>
            <w:shd w:val="clear" w:color="auto" w:fill="auto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C07063" w:rsidRPr="00323333" w:rsidTr="00C07063">
        <w:trPr>
          <w:trHeight w:val="147"/>
        </w:trPr>
        <w:tc>
          <w:tcPr>
            <w:tcW w:w="1712" w:type="dxa"/>
            <w:vMerge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2550" w:type="dxa"/>
            <w:vMerge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46" w:type="dxa"/>
            <w:vMerge w:val="restart"/>
            <w:shd w:val="clear" w:color="auto" w:fill="auto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555" w:type="dxa"/>
            <w:gridSpan w:val="2"/>
            <w:shd w:val="clear" w:color="auto" w:fill="auto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16" w:type="dxa"/>
            <w:vMerge w:val="restart"/>
            <w:shd w:val="clear" w:color="auto" w:fill="auto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48" w:type="dxa"/>
            <w:vMerge w:val="restart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1369" w:type="dxa"/>
            <w:vMerge w:val="restart"/>
            <w:shd w:val="clear" w:color="auto" w:fill="auto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1171" w:type="dxa"/>
            <w:gridSpan w:val="2"/>
            <w:vMerge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82" w:type="dxa"/>
            <w:vMerge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C07063" w:rsidRPr="00323333" w:rsidTr="00C07063">
        <w:trPr>
          <w:trHeight w:val="147"/>
        </w:trPr>
        <w:tc>
          <w:tcPr>
            <w:tcW w:w="1712" w:type="dxa"/>
            <w:vMerge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2550" w:type="dxa"/>
            <w:vMerge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46" w:type="dxa"/>
            <w:vMerge/>
            <w:shd w:val="clear" w:color="auto" w:fill="auto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323" w:type="dxa"/>
            <w:shd w:val="clear" w:color="auto" w:fill="auto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232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16" w:type="dxa"/>
            <w:vMerge/>
            <w:shd w:val="clear" w:color="auto" w:fill="auto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8" w:type="dxa"/>
            <w:vMerge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369" w:type="dxa"/>
            <w:vMerge/>
            <w:shd w:val="clear" w:color="auto" w:fill="auto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gridSpan w:val="2"/>
            <w:vMerge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82" w:type="dxa"/>
            <w:vMerge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C07063" w:rsidRPr="00323333" w:rsidTr="00C07063">
        <w:trPr>
          <w:trHeight w:val="197"/>
        </w:trPr>
        <w:tc>
          <w:tcPr>
            <w:tcW w:w="14567" w:type="dxa"/>
            <w:gridSpan w:val="12"/>
          </w:tcPr>
          <w:p w:rsidR="00C07063" w:rsidRPr="00323333" w:rsidRDefault="00C07063" w:rsidP="00C24A1F">
            <w:p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C07063" w:rsidRPr="00323333" w:rsidTr="00C07063">
        <w:trPr>
          <w:trHeight w:val="452"/>
        </w:trPr>
        <w:tc>
          <w:tcPr>
            <w:tcW w:w="1712" w:type="dxa"/>
            <w:shd w:val="clear" w:color="auto" w:fill="auto"/>
            <w:vAlign w:val="center"/>
          </w:tcPr>
          <w:p w:rsidR="00C07063" w:rsidRPr="00323333" w:rsidRDefault="00C07063" w:rsidP="00C0706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К.М.11.01</w:t>
            </w:r>
          </w:p>
        </w:tc>
        <w:tc>
          <w:tcPr>
            <w:tcW w:w="2550" w:type="dxa"/>
            <w:shd w:val="clear" w:color="auto" w:fill="auto"/>
            <w:vAlign w:val="center"/>
          </w:tcPr>
          <w:p w:rsidR="00C07063" w:rsidRPr="00323333" w:rsidRDefault="00C07063" w:rsidP="00C24A1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Финансовые институты и рынки</w:t>
            </w:r>
          </w:p>
        </w:tc>
        <w:tc>
          <w:tcPr>
            <w:tcW w:w="746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323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1232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48" w:type="dxa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69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171" w:type="dxa"/>
            <w:gridSpan w:val="2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82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</w:t>
            </w: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 ОР.2</w:t>
            </w:r>
          </w:p>
        </w:tc>
      </w:tr>
      <w:tr w:rsidR="00C07063" w:rsidRPr="00323333" w:rsidTr="00C07063">
        <w:trPr>
          <w:trHeight w:val="432"/>
        </w:trPr>
        <w:tc>
          <w:tcPr>
            <w:tcW w:w="1712" w:type="dxa"/>
            <w:shd w:val="clear" w:color="auto" w:fill="auto"/>
            <w:vAlign w:val="center"/>
          </w:tcPr>
          <w:p w:rsidR="00C07063" w:rsidRPr="00323333" w:rsidRDefault="00C07063" w:rsidP="00C0706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К.М.11.02</w:t>
            </w:r>
          </w:p>
        </w:tc>
        <w:tc>
          <w:tcPr>
            <w:tcW w:w="2550" w:type="dxa"/>
            <w:shd w:val="clear" w:color="auto" w:fill="auto"/>
            <w:vAlign w:val="center"/>
          </w:tcPr>
          <w:p w:rsidR="00C07063" w:rsidRPr="00323333" w:rsidRDefault="00C07063" w:rsidP="00C24A1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Современные финансовые продукты</w:t>
            </w:r>
          </w:p>
        </w:tc>
        <w:tc>
          <w:tcPr>
            <w:tcW w:w="746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323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232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96</w:t>
            </w:r>
          </w:p>
        </w:tc>
        <w:tc>
          <w:tcPr>
            <w:tcW w:w="848" w:type="dxa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69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ачет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1171" w:type="dxa"/>
            <w:gridSpan w:val="2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82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C07063" w:rsidRPr="00323333" w:rsidTr="00C07063">
        <w:trPr>
          <w:trHeight w:val="669"/>
        </w:trPr>
        <w:tc>
          <w:tcPr>
            <w:tcW w:w="1712" w:type="dxa"/>
            <w:shd w:val="clear" w:color="auto" w:fill="auto"/>
            <w:vAlign w:val="center"/>
          </w:tcPr>
          <w:p w:rsidR="00C07063" w:rsidRPr="00323333" w:rsidRDefault="00C07063" w:rsidP="00C0706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2550" w:type="dxa"/>
            <w:shd w:val="clear" w:color="auto" w:fill="auto"/>
            <w:vAlign w:val="center"/>
          </w:tcPr>
          <w:p w:rsidR="00C07063" w:rsidRPr="00323333" w:rsidRDefault="00C07063" w:rsidP="00C24A1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Международные финансы</w:t>
            </w:r>
          </w:p>
        </w:tc>
        <w:tc>
          <w:tcPr>
            <w:tcW w:w="746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180</w:t>
            </w:r>
          </w:p>
        </w:tc>
        <w:tc>
          <w:tcPr>
            <w:tcW w:w="1323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1232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90</w:t>
            </w:r>
          </w:p>
        </w:tc>
        <w:tc>
          <w:tcPr>
            <w:tcW w:w="848" w:type="dxa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69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171" w:type="dxa"/>
            <w:gridSpan w:val="2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82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C07063" w:rsidRPr="00323333" w:rsidTr="00C07063">
        <w:trPr>
          <w:trHeight w:val="216"/>
        </w:trPr>
        <w:tc>
          <w:tcPr>
            <w:tcW w:w="14567" w:type="dxa"/>
            <w:gridSpan w:val="12"/>
          </w:tcPr>
          <w:p w:rsidR="00C07063" w:rsidRPr="00323333" w:rsidRDefault="00C07063" w:rsidP="00C24A1F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2. Дисциплины ПО 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ВЫБОРУ                 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                              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НЕ ПРЕДУСМОТРЕНЫ</w:t>
            </w:r>
          </w:p>
        </w:tc>
      </w:tr>
      <w:tr w:rsidR="00C07063" w:rsidRPr="00323333" w:rsidTr="00C07063">
        <w:trPr>
          <w:trHeight w:val="197"/>
        </w:trPr>
        <w:tc>
          <w:tcPr>
            <w:tcW w:w="14567" w:type="dxa"/>
            <w:gridSpan w:val="12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3. Практика</w:t>
            </w:r>
            <w:r>
              <w:t xml:space="preserve"> 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                                                                               НЕ ПРЕДУСМОТРЕНА</w:t>
            </w:r>
          </w:p>
        </w:tc>
      </w:tr>
      <w:tr w:rsidR="00C07063" w:rsidRPr="00323333" w:rsidTr="00C07063">
        <w:trPr>
          <w:trHeight w:val="197"/>
        </w:trPr>
        <w:tc>
          <w:tcPr>
            <w:tcW w:w="14567" w:type="dxa"/>
            <w:gridSpan w:val="12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C07063" w:rsidRPr="00323333" w:rsidTr="00C07063">
        <w:trPr>
          <w:trHeight w:val="904"/>
        </w:trPr>
        <w:tc>
          <w:tcPr>
            <w:tcW w:w="1712" w:type="dxa"/>
            <w:shd w:val="clear" w:color="auto" w:fill="auto"/>
            <w:vAlign w:val="center"/>
          </w:tcPr>
          <w:p w:rsidR="00C07063" w:rsidRPr="00323333" w:rsidRDefault="00C07063" w:rsidP="00C0706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</w:t>
            </w: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(К)</w:t>
            </w:r>
          </w:p>
        </w:tc>
        <w:tc>
          <w:tcPr>
            <w:tcW w:w="2550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«Финансовые рынки и финансово-кредитные институты»</w:t>
            </w:r>
          </w:p>
        </w:tc>
        <w:tc>
          <w:tcPr>
            <w:tcW w:w="746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23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32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8" w:type="dxa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9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959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94" w:type="dxa"/>
            <w:gridSpan w:val="2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07063" w:rsidRPr="00323333" w:rsidRDefault="00C07063" w:rsidP="00C24A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</w:t>
            </w: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ОР.2</w:t>
            </w:r>
          </w:p>
        </w:tc>
      </w:tr>
    </w:tbl>
    <w:p w:rsidR="00D918A7" w:rsidRPr="00D918A7" w:rsidRDefault="00D918A7" w:rsidP="00D918A7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D918A7" w:rsidRPr="00D918A7" w:rsidRDefault="00D918A7" w:rsidP="00D918A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  <w:sectPr w:rsidR="00D918A7" w:rsidRPr="00D918A7" w:rsidSect="00337FC7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918A7" w:rsidRPr="00D918A7" w:rsidRDefault="00D918A7" w:rsidP="00D918A7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D918A7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  <w:r w:rsidRPr="00D918A7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 xml:space="preserve"> </w:t>
      </w: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D918A7" w:rsidRPr="00D918A7" w:rsidRDefault="00D918A7" w:rsidP="00D918A7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6"/>
          <w:szCs w:val="16"/>
          <w:lang w:eastAsia="ru-RU"/>
        </w:rPr>
      </w:pPr>
    </w:p>
    <w:p w:rsidR="00D918A7" w:rsidRPr="00D918A7" w:rsidRDefault="00D918A7" w:rsidP="00D918A7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 w:rsidRPr="00D918A7"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D918A7">
          <w:rPr>
            <w:rFonts w:ascii="Times New Roman" w:eastAsiaTheme="minorHAnsi" w:hAnsi="Times New Roman" w:cstheme="minorBidi"/>
            <w:sz w:val="19"/>
            <w:szCs w:val="19"/>
            <w:lang w:eastAsia="ar-SA"/>
          </w:rPr>
          <w:t>http://moodle.mininuniver.ru</w:t>
        </w:r>
      </w:hyperlink>
      <w:r w:rsidRPr="00D918A7">
        <w:rPr>
          <w:rFonts w:ascii="Times New Roman" w:eastAsiaTheme="minorHAnsi" w:hAnsi="Times New Roman" w:cstheme="minorBidi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D918A7" w:rsidRPr="00D918A7" w:rsidRDefault="00D918A7" w:rsidP="00D918A7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 w:rsidRPr="00D918A7"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2. </w:t>
      </w:r>
      <w:r w:rsidRPr="00D918A7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D918A7" w:rsidRPr="00D918A7" w:rsidRDefault="00D918A7" w:rsidP="00D918A7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 w:rsidRPr="00D918A7"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3. </w:t>
      </w:r>
      <w:r w:rsidRPr="00D918A7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D918A7" w:rsidRPr="00D918A7" w:rsidRDefault="00D918A7" w:rsidP="00D918A7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 w:rsidRPr="00D918A7"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4. </w:t>
      </w:r>
      <w:r w:rsidRPr="00D918A7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D918A7" w:rsidRPr="00D918A7" w:rsidRDefault="00D918A7" w:rsidP="00D918A7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 w:rsidRPr="00D918A7"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5. </w:t>
      </w:r>
      <w:r w:rsidRPr="00D918A7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D918A7" w:rsidRPr="00D918A7" w:rsidRDefault="00D918A7" w:rsidP="00D918A7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 w:rsidRPr="00D918A7"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6. </w:t>
      </w:r>
      <w:proofErr w:type="gramStart"/>
      <w:r w:rsidRPr="00D918A7">
        <w:rPr>
          <w:rFonts w:ascii="Times New Roman" w:hAnsi="Times New Roman"/>
          <w:sz w:val="19"/>
          <w:szCs w:val="19"/>
        </w:rPr>
        <w:t>Промежуточный контроль по дисциплине «Финансовые институты и рынки» - экзамен, по дисциплине «Современные финансовые продукты» - зачет, по дисциплине «Международные финансы» и производственной (аналитической, научно-исследовательской) практике – зачет с оценкой, также предусмотрена Курсовая работа по модулю «Финансовые рынки и финансово-кредитные институты» и экзамен по модулю.</w:t>
      </w:r>
      <w:proofErr w:type="gramEnd"/>
      <w:r w:rsidRPr="00D918A7">
        <w:rPr>
          <w:rFonts w:ascii="Times New Roman" w:hAnsi="Times New Roman"/>
          <w:sz w:val="19"/>
          <w:szCs w:val="19"/>
        </w:rPr>
        <w:t xml:space="preserve"> Вопросы к зачетам и экзамену, темы курсовых работ приведены в ЭУМК.</w:t>
      </w:r>
    </w:p>
    <w:p w:rsidR="00D918A7" w:rsidRPr="00D918A7" w:rsidRDefault="00D918A7" w:rsidP="00D918A7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 w:rsidRPr="00D918A7"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7. </w:t>
      </w:r>
      <w:r w:rsidRPr="00D918A7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D918A7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D918A7" w:rsidRPr="00D918A7" w:rsidRDefault="00D918A7" w:rsidP="00D918A7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 w:rsidRPr="00D918A7"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8. </w:t>
      </w:r>
      <w:r w:rsidRPr="00D918A7"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D918A7" w:rsidRPr="00D918A7" w:rsidRDefault="00D918A7" w:rsidP="00D918A7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D918A7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</w:p>
    <w:p w:rsidR="00D918A7" w:rsidRPr="00D918A7" w:rsidRDefault="00D918A7" w:rsidP="00D918A7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D918A7" w:rsidRPr="00D918A7" w:rsidRDefault="00D918A7" w:rsidP="00D918A7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«ФИНАНСОВЫЕ ИНСТИТУТЫ И РЫНКИ</w:t>
      </w: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»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D918A7">
        <w:rPr>
          <w:rFonts w:ascii="Times New Roman" w:hAnsi="Times New Roman"/>
          <w:sz w:val="19"/>
          <w:szCs w:val="19"/>
        </w:rPr>
        <w:t>«Финансовые институты и рынки», как и другие дисциплины модуля, служит формированию трудовых действий специалиста э</w:t>
      </w:r>
      <w:r w:rsidRPr="00D918A7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D918A7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D918A7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D918A7">
        <w:rPr>
          <w:rFonts w:ascii="Times New Roman" w:hAnsi="Times New Roman"/>
          <w:sz w:val="19"/>
          <w:szCs w:val="19"/>
        </w:rPr>
        <w:t>).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D918A7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D918A7" w:rsidRPr="00D918A7" w:rsidRDefault="00D918A7" w:rsidP="00D918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sz w:val="19"/>
          <w:szCs w:val="19"/>
        </w:rPr>
        <w:t>ОК-7: способность к самоорганизации и самообразованию.</w:t>
      </w:r>
    </w:p>
    <w:p w:rsidR="00D918A7" w:rsidRPr="00D918A7" w:rsidRDefault="00D918A7" w:rsidP="00D918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sz w:val="19"/>
          <w:szCs w:val="19"/>
        </w:rPr>
        <w:t>ОПК-2: способность  осуществлять сбор, анализ и обработку данных, необходимых для решения профессиональных задач;</w:t>
      </w:r>
    </w:p>
    <w:p w:rsidR="00D918A7" w:rsidRPr="00D918A7" w:rsidRDefault="00D918A7" w:rsidP="00D918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sz w:val="19"/>
          <w:szCs w:val="19"/>
        </w:rPr>
        <w:t>ПК-6: способность 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D918A7">
        <w:rPr>
          <w:rFonts w:ascii="Times New Roman" w:hAnsi="Times New Roman"/>
          <w:b/>
          <w:i/>
          <w:sz w:val="19"/>
          <w:szCs w:val="19"/>
        </w:rPr>
        <w:t>Знать: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понятие финансового рынка и его сегментов;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основные виды финансовых инструментов и их характеристики;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участников финансовых рынков, их функции и принципы взаимодействия;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основные  методы  стоимостной оценки  финансовых инструментов;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основные положения законодательства в области функционирования финансовых рынков.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D918A7">
        <w:rPr>
          <w:rFonts w:ascii="Times New Roman" w:hAnsi="Times New Roman"/>
          <w:b/>
          <w:i/>
          <w:sz w:val="19"/>
          <w:szCs w:val="19"/>
        </w:rPr>
        <w:t>Уметь: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использовать знания по теории финансовых рынков для принятия инвестиционных и иных экономических решений;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проводить  самостоятельный инвестиционный  анализ и принимать инвестиционные решения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объяснять основные принципы функционирования финансовых рынков лицам, незнакомым с этими проблемами.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D918A7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 xml:space="preserve">- навыками формирования системного представления о структуре и тенденциях развития российских и международных финансовых рынков;  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 xml:space="preserve">- навыками анализа </w:t>
      </w:r>
      <w:proofErr w:type="gramStart"/>
      <w:r w:rsidRPr="00D918A7">
        <w:rPr>
          <w:rFonts w:ascii="Times New Roman" w:hAnsi="Times New Roman"/>
          <w:color w:val="000000"/>
          <w:sz w:val="19"/>
          <w:szCs w:val="19"/>
        </w:rPr>
        <w:t>экономических процессов</w:t>
      </w:r>
      <w:proofErr w:type="gramEnd"/>
      <w:r w:rsidRPr="00D918A7">
        <w:rPr>
          <w:rFonts w:ascii="Times New Roman" w:hAnsi="Times New Roman"/>
          <w:color w:val="000000"/>
          <w:sz w:val="19"/>
          <w:szCs w:val="19"/>
        </w:rPr>
        <w:t>, происходящих на финансовых рынках.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D918A7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«Планирование и организация продаж финансовых продуктов», «Краткосрочная и долгосрочная финансовая политика»,  «Финансовый менеджмент», «Производственная практика».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D918A7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D918A7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D918A7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D918A7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 у  студентов  целостного представления о финансовом рынке и его сегментах, о финансовых инструментах (ценных бумагах и производных финансовых инструментах) и их практическом применении, о видах финансовых институтов и их роли и функциях на финансовых рынках.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 освоить  теории финансовых рынков: место финансовых рынков в финансовой системе и их влияние на   ход экономических процессов;  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изучить структуру участников финансовых рынков (финансовые посредники, эмитенты, инвесторы), их взаимодействие;  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определить экономическую сущность ценных бумаг и производных финансовых инструментов; особенности конкретных видов финансовых инструментов, возможности их использования в хозяйственной практике экономических субъектов; 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sz w:val="19"/>
          <w:szCs w:val="19"/>
          <w:lang w:eastAsia="ru-RU"/>
        </w:rPr>
        <w:t>- ознакомиться с основными положениями законодательства в области функционирования финансовых рынков;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sz w:val="19"/>
          <w:szCs w:val="19"/>
          <w:lang w:eastAsia="ru-RU"/>
        </w:rPr>
        <w:t>- приобрести навыки использования ценных бумаг и производных финансовых инструментов;</w:t>
      </w:r>
    </w:p>
    <w:p w:rsidR="00D918A7" w:rsidRDefault="00D918A7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sz w:val="19"/>
          <w:szCs w:val="19"/>
          <w:lang w:eastAsia="ru-RU"/>
        </w:rPr>
        <w:t>- овладеть основами операций с финансовыми инструментами.</w:t>
      </w:r>
    </w:p>
    <w:p w:rsidR="00C07063" w:rsidRPr="00C07063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1"/>
        <w:gridCol w:w="2602"/>
        <w:gridCol w:w="1521"/>
        <w:gridCol w:w="2269"/>
        <w:gridCol w:w="1652"/>
        <w:gridCol w:w="1652"/>
      </w:tblGrid>
      <w:tr w:rsidR="00D918A7" w:rsidRPr="00D918A7" w:rsidTr="006769D8">
        <w:trPr>
          <w:trHeight w:val="385"/>
        </w:trPr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D918A7" w:rsidRPr="00D918A7" w:rsidTr="006769D8">
        <w:trPr>
          <w:trHeight w:val="331"/>
        </w:trPr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  <w:tc>
          <w:tcPr>
            <w:tcW w:w="2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</w:t>
            </w:r>
            <w:r w:rsidRPr="00D918A7">
              <w:rPr>
                <w:rFonts w:ascii="Times New Roman" w:hAnsi="Times New Roman"/>
                <w:sz w:val="19"/>
                <w:szCs w:val="19"/>
              </w:rPr>
              <w:lastRenderedPageBreak/>
              <w:t>риски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lastRenderedPageBreak/>
              <w:t>ОР.1.1.1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о состоянии финансового рынка, расчета стоимости ценных бумаг и производных </w:t>
            </w:r>
            <w:r w:rsidRPr="00D918A7">
              <w:rPr>
                <w:rFonts w:ascii="Times New Roman" w:hAnsi="Times New Roman"/>
                <w:sz w:val="19"/>
                <w:szCs w:val="19"/>
              </w:rPr>
              <w:lastRenderedPageBreak/>
              <w:t>финансовых инструментов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lastRenderedPageBreak/>
              <w:t>ОК-7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</w:tc>
      </w:tr>
      <w:tr w:rsidR="00D918A7" w:rsidRPr="00D918A7" w:rsidTr="006769D8">
        <w:trPr>
          <w:trHeight w:val="331"/>
        </w:trPr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lastRenderedPageBreak/>
              <w:t>ОР.2</w:t>
            </w:r>
          </w:p>
        </w:tc>
        <w:tc>
          <w:tcPr>
            <w:tcW w:w="2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D918A7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ОР.2.1.2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участников финансового рынка</w:t>
            </w:r>
            <w:r w:rsidRPr="00D918A7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 xml:space="preserve"> 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ОПК-2</w:t>
            </w:r>
          </w:p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ПК-6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</w:tc>
      </w:tr>
    </w:tbl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D918A7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D918A7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2"/>
        <w:gridCol w:w="958"/>
        <w:gridCol w:w="1271"/>
        <w:gridCol w:w="1176"/>
        <w:gridCol w:w="1348"/>
        <w:gridCol w:w="932"/>
      </w:tblGrid>
      <w:tr w:rsidR="00D918A7" w:rsidRPr="00D918A7" w:rsidTr="006769D8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D918A7" w:rsidRPr="00D918A7" w:rsidTr="006769D8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D918A7" w:rsidRPr="00D918A7" w:rsidTr="006769D8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D918A7" w:rsidRPr="00D918A7" w:rsidTr="006769D8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 семестр</w:t>
            </w:r>
          </w:p>
        </w:tc>
      </w:tr>
      <w:tr w:rsidR="00D918A7" w:rsidRPr="00D918A7" w:rsidTr="006769D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Финансовый рынок и его характеристика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76</w:t>
            </w:r>
          </w:p>
        </w:tc>
      </w:tr>
      <w:tr w:rsidR="00D918A7" w:rsidRPr="00D918A7" w:rsidTr="006769D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1.1. Финансовый рынок. Функции финансового рынка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D918A7" w:rsidRPr="00D918A7" w:rsidTr="006769D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1.2. Ценные бумаги. Классификация ценных бумаг.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D918A7" w:rsidRPr="00D918A7" w:rsidTr="006769D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1.3. Производные финансовые инструменты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D918A7" w:rsidRPr="00D918A7" w:rsidTr="006769D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1.4. Валютный рынок как часть финансового рынка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D918A7" w:rsidRPr="00D918A7" w:rsidTr="006769D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1.5. Рынок драгоценных металлов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D918A7" w:rsidRPr="00D918A7" w:rsidTr="006769D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1.6. Рейтинг ценных бумаг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D918A7" w:rsidRPr="00D918A7" w:rsidTr="006769D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 Институты финансовых рынков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56</w:t>
            </w:r>
          </w:p>
        </w:tc>
      </w:tr>
      <w:tr w:rsidR="00D918A7" w:rsidRPr="00D918A7" w:rsidTr="006769D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2.1. Инфраструктура финансового рынка. Профессиональная деятельность на финансовом рынке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26</w:t>
            </w:r>
          </w:p>
        </w:tc>
      </w:tr>
      <w:tr w:rsidR="00D918A7" w:rsidRPr="00D918A7" w:rsidTr="006769D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2.2. Профессиональные участники рынка ценных бумаг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D918A7" w:rsidRPr="00D918A7" w:rsidTr="006769D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</w:tr>
      <w:tr w:rsidR="00D918A7" w:rsidRPr="00D918A7" w:rsidTr="006769D8">
        <w:trPr>
          <w:trHeight w:val="223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D918A7" w:rsidRPr="00D918A7" w:rsidRDefault="00D918A7" w:rsidP="00D918A7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D918A7" w:rsidRPr="00D918A7" w:rsidRDefault="00D918A7" w:rsidP="00D918A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D918A7" w:rsidRPr="00D918A7" w:rsidRDefault="00D918A7" w:rsidP="00D918A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C07063" w:rsidRDefault="00C07063" w:rsidP="00C07063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918A7" w:rsidRPr="00D918A7" w:rsidRDefault="00D918A7" w:rsidP="00C07063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D918A7">
        <w:rPr>
          <w:rFonts w:ascii="Times New Roman" w:hAnsi="Times New Roman"/>
          <w:bCs/>
          <w:i/>
          <w:sz w:val="19"/>
          <w:szCs w:val="19"/>
          <w:lang w:eastAsia="ru-RU"/>
        </w:rPr>
        <w:t xml:space="preserve"> 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36"/>
        <w:gridCol w:w="1224"/>
        <w:gridCol w:w="47"/>
        <w:gridCol w:w="1950"/>
        <w:gridCol w:w="1541"/>
        <w:gridCol w:w="1388"/>
        <w:gridCol w:w="1236"/>
        <w:gridCol w:w="1034"/>
        <w:gridCol w:w="1523"/>
      </w:tblGrid>
      <w:tr w:rsidR="00D918A7" w:rsidRPr="00D918A7" w:rsidTr="006769D8">
        <w:trPr>
          <w:trHeight w:val="344"/>
        </w:trPr>
        <w:tc>
          <w:tcPr>
            <w:tcW w:w="5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D918A7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D918A7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D918A7" w:rsidRPr="00D918A7" w:rsidTr="006769D8">
        <w:trPr>
          <w:trHeight w:val="300"/>
        </w:trPr>
        <w:tc>
          <w:tcPr>
            <w:tcW w:w="5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D918A7" w:rsidRPr="00D918A7" w:rsidTr="006769D8">
        <w:trPr>
          <w:trHeight w:val="14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 w:rsidRPr="00D918A7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D918A7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Финансовый рынок и его характеристика</w:t>
            </w:r>
          </w:p>
        </w:tc>
      </w:tr>
      <w:tr w:rsidR="00D918A7" w:rsidRPr="00D918A7" w:rsidTr="006769D8">
        <w:trPr>
          <w:trHeight w:val="126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D918A7" w:rsidRPr="00D918A7" w:rsidTr="006769D8">
        <w:trPr>
          <w:trHeight w:val="126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ОР.2.1.2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D918A7" w:rsidRPr="00D918A7" w:rsidTr="006769D8">
        <w:trPr>
          <w:trHeight w:val="126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D918A7" w:rsidRPr="00D918A7" w:rsidTr="006769D8">
        <w:trPr>
          <w:trHeight w:val="11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D918A7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Институты финансовых рынков</w:t>
            </w:r>
          </w:p>
        </w:tc>
      </w:tr>
      <w:tr w:rsidR="00D918A7" w:rsidRPr="00D918A7" w:rsidTr="006769D8">
        <w:trPr>
          <w:trHeight w:val="523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ОР.2.1</w:t>
            </w: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.2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D918A7" w:rsidRPr="00D918A7" w:rsidTr="006769D8">
        <w:trPr>
          <w:trHeight w:val="828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 1.1.1</w:t>
            </w:r>
          </w:p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ОР.2.1.2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итогового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D918A7" w:rsidRPr="00D918A7" w:rsidTr="006769D8">
        <w:trPr>
          <w:trHeight w:val="214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ОР.2.1.2</w:t>
            </w:r>
          </w:p>
        </w:tc>
        <w:tc>
          <w:tcPr>
            <w:tcW w:w="5456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D918A7" w:rsidRPr="00D918A7" w:rsidTr="006769D8">
        <w:trPr>
          <w:trHeight w:val="156"/>
        </w:trPr>
        <w:tc>
          <w:tcPr>
            <w:tcW w:w="715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3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C07063" w:rsidRDefault="00C07063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07063" w:rsidRPr="007435EE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7. Учебно-методическое и информационное обеспечение</w:t>
      </w:r>
    </w:p>
    <w:p w:rsidR="00C07063" w:rsidRPr="007435EE" w:rsidRDefault="00C07063" w:rsidP="00C07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C07063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0D1E60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0D1E60">
        <w:rPr>
          <w:rFonts w:ascii="Open Sans" w:hAnsi="Open Sans" w:cs="Arial"/>
          <w:sz w:val="19"/>
          <w:szCs w:val="19"/>
        </w:rPr>
        <w:t>Юнити</w:t>
      </w:r>
      <w:proofErr w:type="spellEnd"/>
      <w:r w:rsidRPr="000D1E60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0D1E60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0D1E60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13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http://biblioclub.ru/index.php?page=book&amp;id=446429</w:t>
        </w:r>
      </w:hyperlink>
      <w:r w:rsidRPr="000D1E60">
        <w:rPr>
          <w:rFonts w:ascii="Open Sans" w:hAnsi="Open Sans" w:cs="Arial"/>
          <w:sz w:val="19"/>
          <w:szCs w:val="19"/>
        </w:rPr>
        <w:t>.</w:t>
      </w:r>
    </w:p>
    <w:p w:rsidR="00C07063" w:rsidRPr="00CD4BC2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</w:t>
      </w:r>
      <w:r w:rsidRPr="00CD4BC2">
        <w:rPr>
          <w:rFonts w:ascii="Open Sans" w:hAnsi="Open Sans" w:cs="Arial"/>
          <w:sz w:val="19"/>
          <w:szCs w:val="19"/>
        </w:rPr>
        <w:t>. Рынок ценных бумаг: учебник / В.А. Зверев, А.В. Зверева, С.Г. </w:t>
      </w:r>
      <w:proofErr w:type="spellStart"/>
      <w:r w:rsidRPr="00CD4BC2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CD4BC2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CD4BC2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CD4BC2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14" w:history="1">
        <w:r w:rsidRPr="00CD4BC2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C07063" w:rsidRPr="00CD4BC2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0D1E60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0D1E60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http://biblioclub.ru/index.php?page=book&amp;id=275822</w:t>
        </w:r>
      </w:hyperlink>
      <w:r w:rsidRPr="000D1E60">
        <w:rPr>
          <w:rFonts w:ascii="Times New Roman" w:hAnsi="Times New Roman"/>
          <w:sz w:val="19"/>
          <w:szCs w:val="19"/>
        </w:rPr>
        <w:t>.</w:t>
      </w:r>
    </w:p>
    <w:p w:rsidR="00C07063" w:rsidRPr="008604C4" w:rsidRDefault="00C07063" w:rsidP="00C07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C07063" w:rsidRPr="008604C4" w:rsidRDefault="00C07063" w:rsidP="00C07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sz w:val="19"/>
          <w:szCs w:val="19"/>
        </w:rPr>
        <w:t>1</w:t>
      </w:r>
      <w:r w:rsidRPr="008604C4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Е.Л. </w:t>
      </w:r>
      <w:proofErr w:type="spellStart"/>
      <w:r w:rsidRPr="008604C4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8604C4">
        <w:rPr>
          <w:rFonts w:ascii="Times New Roman" w:hAnsi="Times New Roman"/>
          <w:sz w:val="19"/>
          <w:szCs w:val="19"/>
        </w:rPr>
        <w:t>, О.И. </w:t>
      </w:r>
      <w:proofErr w:type="spellStart"/>
      <w:r w:rsidRPr="008604C4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16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8604C4">
        <w:rPr>
          <w:rFonts w:ascii="Times New Roman" w:hAnsi="Times New Roman"/>
          <w:sz w:val="19"/>
          <w:szCs w:val="19"/>
        </w:rPr>
        <w:t> </w:t>
      </w:r>
    </w:p>
    <w:p w:rsidR="00C07063" w:rsidRPr="008604C4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8604C4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8604C4">
        <w:rPr>
          <w:rFonts w:ascii="Times New Roman" w:hAnsi="Times New Roman"/>
          <w:sz w:val="19"/>
          <w:szCs w:val="19"/>
        </w:rPr>
        <w:t>Юнити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17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C07063" w:rsidRPr="008604C4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8604C4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8604C4">
        <w:rPr>
          <w:rFonts w:ascii="Times New Roman" w:hAnsi="Times New Roman"/>
          <w:sz w:val="19"/>
          <w:szCs w:val="19"/>
        </w:rPr>
        <w:t>, Е.В.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8604C4">
        <w:rPr>
          <w:rFonts w:ascii="Times New Roman" w:hAnsi="Times New Roman"/>
          <w:sz w:val="19"/>
          <w:szCs w:val="19"/>
        </w:rPr>
        <w:t>перераб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18" w:history="1">
        <w:r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C07063" w:rsidRPr="008604C4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C07063" w:rsidRPr="008604C4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8604C4">
        <w:rPr>
          <w:rFonts w:ascii="Times New Roman" w:hAnsi="Times New Roman"/>
          <w:sz w:val="19"/>
          <w:szCs w:val="19"/>
        </w:rPr>
        <w:t>Тутыгин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9" w:history="1">
        <w:r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C07063" w:rsidRPr="00F014DA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C07063" w:rsidRPr="00F014DA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C07063" w:rsidRPr="00F014DA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07063" w:rsidRPr="00F014DA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C07063" w:rsidRPr="00F014DA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C07063" w:rsidRPr="00F014DA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C07063" w:rsidRPr="00F014DA" w:rsidRDefault="00C07063" w:rsidP="00C0706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C07063" w:rsidRPr="00F014DA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C07063" w:rsidRPr="00F014DA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C07063" w:rsidRPr="00F014DA" w:rsidRDefault="00C07063" w:rsidP="00C0706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07063" w:rsidRPr="00F014DA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07063" w:rsidRPr="00F60598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C07063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C07063" w:rsidRPr="00F014DA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22" w:history="1">
              <w:r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Default="00C07063" w:rsidP="00C24A1F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C07063" w:rsidRPr="008604C4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C07063" w:rsidRDefault="00C07063" w:rsidP="00C070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D918A7" w:rsidRPr="00D918A7" w:rsidRDefault="00D918A7" w:rsidP="00D918A7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sz w:val="19"/>
          <w:szCs w:val="19"/>
          <w:lang w:eastAsia="ru-RU"/>
        </w:rPr>
        <w:lastRenderedPageBreak/>
        <w:t>5.2. ПРОГРАММА ДИСЦИПЛИНЫ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«СОВРЕМЕННЫЕ ФИНАНСОВЫЕ ПРОДУКТЫ</w:t>
      </w: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»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D918A7">
        <w:rPr>
          <w:rFonts w:ascii="Times New Roman" w:hAnsi="Times New Roman"/>
          <w:sz w:val="19"/>
          <w:szCs w:val="19"/>
        </w:rPr>
        <w:t>«Современные финансовые продукты», как и другие дисциплины модуля, служит формированию трудовых действий специалиста э</w:t>
      </w:r>
      <w:r w:rsidRPr="00D918A7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D918A7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D918A7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D918A7">
        <w:rPr>
          <w:rFonts w:ascii="Times New Roman" w:hAnsi="Times New Roman"/>
          <w:sz w:val="19"/>
          <w:szCs w:val="19"/>
        </w:rPr>
        <w:t>).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 w:rsidRPr="00D918A7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 w:rsidRPr="00D918A7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В результате освоения дисциплины обучающийся должен обладать рядом знаний</w:t>
      </w:r>
      <w:r w:rsidRPr="00D918A7">
        <w:rPr>
          <w:rFonts w:ascii="Times New Roman" w:hAnsi="Times New Roman"/>
          <w:sz w:val="19"/>
          <w:szCs w:val="19"/>
        </w:rPr>
        <w:t xml:space="preserve">, умений и владений навыками, способствующими, в частности: анализу и мониторингу конъюнктуры финансового рынка и подбору в интересах клиента современных финансовых продуктов, консультированию клиента по ограниченному кругу финансовых продуктов, организации продажи финансовых продуктов. 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D918A7">
        <w:rPr>
          <w:rFonts w:ascii="Times New Roman" w:hAnsi="Times New Roman"/>
          <w:b/>
          <w:i/>
          <w:sz w:val="19"/>
          <w:szCs w:val="19"/>
        </w:rPr>
        <w:t>Знать: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понятие финансовых продуктов;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основные виды финансовых продуктов и их характеристики;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участников рынка, взаимодействующих по вопросам финансовых продуктов, их функции и принципы взаимодействия;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основные  методы  стоимостной оценки  финансовых инструментов;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основные положения законодательства в области функционирования финансовых рынков;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D918A7">
        <w:rPr>
          <w:rFonts w:ascii="Times New Roman" w:hAnsi="Times New Roman"/>
          <w:b/>
          <w:i/>
          <w:sz w:val="19"/>
          <w:szCs w:val="19"/>
        </w:rPr>
        <w:t>Уметь: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использовать знания по теории финансовых рынков для принятия инвестиционных и иных экономических решений;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 объяснять основные принципы функционирования финансовых рынков лицам, незнакомым с этими проблемами;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 xml:space="preserve">- осуществлять оценку современных производных финансовых инструментов на основе доступной информации с использованием изученных моделей; 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 xml:space="preserve">- профессионально применять методы оценки, сочетающие как теоретические разработки в области финансового анализа, так и практическую направленность разработанных в его рамках подходов; 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самостоятельно интерпретировать влияние различных факторов на цену современных производного финансового инструмента;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D918A7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 xml:space="preserve">- навыками формирования системного представления о структуре и тенденциях развития российских и международных финансовых рынков;  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 xml:space="preserve">- методиками оценки производных финансовых инструментов; 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 xml:space="preserve">- навыками построения эффективных стратегий с использованием современных производных финансовых инструментов; 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D918A7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«Планирование и организация продаж финансовых продуктов», «Краткосрочная и долгосрочная финансовая политика»,  «Финансовый менеджмент», «Производственная практика».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D918A7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D918A7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D918A7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D918A7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изучить современные финансовые продукты, услуги и производные финансовые инструменты, понятия и термины срочного рынка, практические методы применения производных инструментов для целей хеджирования.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sz w:val="19"/>
          <w:szCs w:val="19"/>
          <w:lang w:eastAsia="ru-RU"/>
        </w:rPr>
        <w:t>- определить экономическую сущность современных финансовых продуктов;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овладеть информацией об инструментах срочного рынка, о ценообразовании на производные финансовые инструменты; 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sz w:val="19"/>
          <w:szCs w:val="19"/>
          <w:lang w:eastAsia="ru-RU"/>
        </w:rPr>
        <w:t>- научить практическим методам применения производных инструментов для целей спекуляции и хеджирования.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sz w:val="19"/>
          <w:szCs w:val="19"/>
          <w:lang w:eastAsia="ru-RU"/>
        </w:rPr>
        <w:t>- ознакомиться с основными положениями законодательства в области производных финансовых инструментов;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sz w:val="19"/>
          <w:szCs w:val="19"/>
          <w:lang w:eastAsia="ru-RU"/>
        </w:rPr>
        <w:t>- овладеть основами операций с производными финансовыми инструментами.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1"/>
        <w:gridCol w:w="2600"/>
        <w:gridCol w:w="1521"/>
        <w:gridCol w:w="2269"/>
        <w:gridCol w:w="1653"/>
        <w:gridCol w:w="1653"/>
      </w:tblGrid>
      <w:tr w:rsidR="00D918A7" w:rsidRPr="00D918A7" w:rsidTr="006769D8">
        <w:trPr>
          <w:trHeight w:val="385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D918A7" w:rsidRPr="00D918A7" w:rsidTr="006769D8">
        <w:trPr>
          <w:trHeight w:val="331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D918A7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о состоянии финансового рынка, расчета стоимости производных финансовых инструментов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ПК-7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D918A7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D918A7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20"/>
        <w:gridCol w:w="935"/>
        <w:gridCol w:w="935"/>
        <w:gridCol w:w="1547"/>
        <w:gridCol w:w="1352"/>
        <w:gridCol w:w="938"/>
      </w:tblGrid>
      <w:tr w:rsidR="00D918A7" w:rsidRPr="00D918A7" w:rsidTr="006769D8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4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D918A7" w:rsidRPr="00D918A7" w:rsidTr="006769D8">
        <w:trPr>
          <w:trHeight w:val="533"/>
        </w:trPr>
        <w:tc>
          <w:tcPr>
            <w:tcW w:w="44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6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D918A7" w:rsidRPr="00D918A7" w:rsidTr="006769D8">
        <w:trPr>
          <w:trHeight w:val="1"/>
        </w:trPr>
        <w:tc>
          <w:tcPr>
            <w:tcW w:w="44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D918A7" w:rsidRPr="00D918A7" w:rsidTr="006769D8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 семестр</w:t>
            </w:r>
          </w:p>
        </w:tc>
      </w:tr>
      <w:tr w:rsidR="00D918A7" w:rsidRPr="00D918A7" w:rsidTr="006769D8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Производные финансовые инструменты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D918A7" w:rsidRPr="00D918A7" w:rsidTr="006769D8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1.1. Внебиржевые </w:t>
            </w:r>
            <w:proofErr w:type="spellStart"/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деривативы</w:t>
            </w:r>
            <w:proofErr w:type="spellEnd"/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D918A7" w:rsidRPr="00D918A7" w:rsidTr="006769D8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1.2. Фьючерсы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D918A7" w:rsidRPr="00D918A7" w:rsidTr="006769D8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1.3. Опционы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D918A7" w:rsidRPr="00D918A7" w:rsidTr="006769D8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1.4. Экзотические и погодные производные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D918A7" w:rsidRPr="00D918A7" w:rsidTr="006769D8">
        <w:trPr>
          <w:trHeight w:val="357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96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D918A7" w:rsidRPr="00D918A7" w:rsidRDefault="00D918A7" w:rsidP="00D918A7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D918A7" w:rsidRPr="00D918A7" w:rsidRDefault="00D918A7" w:rsidP="00D918A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D918A7" w:rsidRPr="00D918A7" w:rsidRDefault="00D918A7" w:rsidP="00D918A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D918A7" w:rsidRPr="00D918A7" w:rsidRDefault="00D918A7" w:rsidP="00D918A7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D918A7">
        <w:rPr>
          <w:rFonts w:ascii="Times New Roman" w:hAnsi="Times New Roman"/>
          <w:bCs/>
          <w:i/>
          <w:sz w:val="19"/>
          <w:szCs w:val="19"/>
          <w:lang w:eastAsia="ru-RU"/>
        </w:rPr>
        <w:t xml:space="preserve"> 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62"/>
        <w:gridCol w:w="1320"/>
        <w:gridCol w:w="47"/>
        <w:gridCol w:w="1950"/>
        <w:gridCol w:w="1541"/>
        <w:gridCol w:w="1388"/>
        <w:gridCol w:w="1159"/>
        <w:gridCol w:w="77"/>
        <w:gridCol w:w="1194"/>
        <w:gridCol w:w="1364"/>
      </w:tblGrid>
      <w:tr w:rsidR="00D918A7" w:rsidRPr="00D918A7" w:rsidTr="006769D8">
        <w:trPr>
          <w:trHeight w:val="600"/>
        </w:trPr>
        <w:tc>
          <w:tcPr>
            <w:tcW w:w="48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D918A7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D918A7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D918A7" w:rsidRPr="00D918A7" w:rsidTr="006769D8">
        <w:trPr>
          <w:trHeight w:val="300"/>
        </w:trPr>
        <w:tc>
          <w:tcPr>
            <w:tcW w:w="481" w:type="dxa"/>
            <w:gridSpan w:val="2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D918A7" w:rsidRPr="00D918A7" w:rsidTr="006769D8">
        <w:trPr>
          <w:trHeight w:val="141"/>
        </w:trPr>
        <w:tc>
          <w:tcPr>
            <w:tcW w:w="943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 w:rsidRPr="00D918A7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D918A7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Производные финансовые инструменты</w:t>
            </w:r>
          </w:p>
        </w:tc>
      </w:tr>
      <w:tr w:rsidR="00D918A7" w:rsidRPr="00D918A7" w:rsidTr="006769D8">
        <w:trPr>
          <w:trHeight w:val="126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D918A7" w:rsidRPr="00D918A7" w:rsidTr="006769D8">
        <w:trPr>
          <w:trHeight w:val="126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D918A7" w:rsidRPr="00D918A7" w:rsidTr="006769D8">
        <w:trPr>
          <w:trHeight w:val="126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28</w:t>
            </w:r>
          </w:p>
        </w:tc>
      </w:tr>
      <w:tr w:rsidR="00D918A7" w:rsidRPr="00D918A7" w:rsidTr="006769D8">
        <w:trPr>
          <w:trHeight w:val="958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итогового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D918A7" w:rsidRPr="00D918A7" w:rsidTr="006769D8">
        <w:trPr>
          <w:trHeight w:val="275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5387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Зачет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D918A7" w:rsidRPr="00D918A7" w:rsidTr="006769D8">
        <w:trPr>
          <w:trHeight w:val="279"/>
        </w:trPr>
        <w:tc>
          <w:tcPr>
            <w:tcW w:w="708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C07063" w:rsidRPr="007435EE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C07063" w:rsidRPr="007435EE" w:rsidRDefault="00C07063" w:rsidP="00C07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C07063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0D1E60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0D1E60">
        <w:rPr>
          <w:rFonts w:ascii="Open Sans" w:hAnsi="Open Sans" w:cs="Arial"/>
          <w:sz w:val="19"/>
          <w:szCs w:val="19"/>
        </w:rPr>
        <w:t>Юнити</w:t>
      </w:r>
      <w:proofErr w:type="spellEnd"/>
      <w:r w:rsidRPr="000D1E60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0D1E60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0D1E60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3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http://biblioclub.ru/index.php?page=book&amp;id=446429</w:t>
        </w:r>
      </w:hyperlink>
      <w:r w:rsidRPr="000D1E60">
        <w:rPr>
          <w:rFonts w:ascii="Open Sans" w:hAnsi="Open Sans" w:cs="Arial"/>
          <w:sz w:val="19"/>
          <w:szCs w:val="19"/>
        </w:rPr>
        <w:t>.</w:t>
      </w:r>
    </w:p>
    <w:p w:rsidR="00C07063" w:rsidRPr="00CD4BC2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</w:t>
      </w:r>
      <w:r w:rsidRPr="00CD4BC2">
        <w:rPr>
          <w:rFonts w:ascii="Open Sans" w:hAnsi="Open Sans" w:cs="Arial"/>
          <w:sz w:val="19"/>
          <w:szCs w:val="19"/>
        </w:rPr>
        <w:t>. Рынок ценных бумаг: учебник / В.А. Зверев, А.В. Зверева, С.Г. </w:t>
      </w:r>
      <w:proofErr w:type="spellStart"/>
      <w:r w:rsidRPr="00CD4BC2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CD4BC2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CD4BC2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CD4BC2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24" w:history="1">
        <w:r w:rsidRPr="00CD4BC2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C07063" w:rsidRPr="00CD4BC2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0D1E60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0D1E60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http://biblioclub.ru/index.php?page=book&amp;id=275822</w:t>
        </w:r>
      </w:hyperlink>
      <w:r w:rsidRPr="000D1E60">
        <w:rPr>
          <w:rFonts w:ascii="Times New Roman" w:hAnsi="Times New Roman"/>
          <w:sz w:val="19"/>
          <w:szCs w:val="19"/>
        </w:rPr>
        <w:t>.</w:t>
      </w:r>
    </w:p>
    <w:p w:rsidR="00C07063" w:rsidRPr="008604C4" w:rsidRDefault="00C07063" w:rsidP="00C07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C07063" w:rsidRPr="008604C4" w:rsidRDefault="00C07063" w:rsidP="00C07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sz w:val="19"/>
          <w:szCs w:val="19"/>
        </w:rPr>
        <w:t>1</w:t>
      </w:r>
      <w:r w:rsidRPr="008604C4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Е.Л. </w:t>
      </w:r>
      <w:proofErr w:type="spellStart"/>
      <w:r w:rsidRPr="008604C4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8604C4">
        <w:rPr>
          <w:rFonts w:ascii="Times New Roman" w:hAnsi="Times New Roman"/>
          <w:sz w:val="19"/>
          <w:szCs w:val="19"/>
        </w:rPr>
        <w:t>, О.И. </w:t>
      </w:r>
      <w:proofErr w:type="spellStart"/>
      <w:r w:rsidRPr="008604C4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26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8604C4">
        <w:rPr>
          <w:rFonts w:ascii="Times New Roman" w:hAnsi="Times New Roman"/>
          <w:sz w:val="19"/>
          <w:szCs w:val="19"/>
        </w:rPr>
        <w:t> </w:t>
      </w:r>
    </w:p>
    <w:p w:rsidR="00C07063" w:rsidRPr="008604C4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8604C4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8604C4">
        <w:rPr>
          <w:rFonts w:ascii="Times New Roman" w:hAnsi="Times New Roman"/>
          <w:sz w:val="19"/>
          <w:szCs w:val="19"/>
        </w:rPr>
        <w:t>Юнити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27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C07063" w:rsidRPr="008604C4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lastRenderedPageBreak/>
        <w:t xml:space="preserve">3. </w:t>
      </w:r>
      <w:proofErr w:type="spellStart"/>
      <w:r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8604C4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8604C4">
        <w:rPr>
          <w:rFonts w:ascii="Times New Roman" w:hAnsi="Times New Roman"/>
          <w:sz w:val="19"/>
          <w:szCs w:val="19"/>
        </w:rPr>
        <w:t>, Е.В.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8604C4">
        <w:rPr>
          <w:rFonts w:ascii="Times New Roman" w:hAnsi="Times New Roman"/>
          <w:sz w:val="19"/>
          <w:szCs w:val="19"/>
        </w:rPr>
        <w:t>перераб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28" w:history="1">
        <w:r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C07063" w:rsidRPr="008604C4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C07063" w:rsidRPr="008604C4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8604C4">
        <w:rPr>
          <w:rFonts w:ascii="Times New Roman" w:hAnsi="Times New Roman"/>
          <w:sz w:val="19"/>
          <w:szCs w:val="19"/>
        </w:rPr>
        <w:t>Тутыгин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9" w:history="1">
        <w:r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C07063" w:rsidRPr="00F014DA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C07063" w:rsidRPr="00C07063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C07063" w:rsidRPr="00F014DA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07063" w:rsidRPr="00F014DA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C07063" w:rsidRPr="00F014DA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C07063" w:rsidRPr="00F014DA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C07063" w:rsidRPr="00F014DA" w:rsidRDefault="00C07063" w:rsidP="00C0706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C07063" w:rsidRPr="00F014DA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C07063" w:rsidRPr="00F014DA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C07063" w:rsidRPr="00F014DA" w:rsidRDefault="00C07063" w:rsidP="00C0706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07063" w:rsidRPr="00F014DA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07063" w:rsidRPr="00F60598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C07063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C07063" w:rsidRPr="00F014DA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2" w:history="1">
              <w:r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Default="00C07063" w:rsidP="00C24A1F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C07063" w:rsidRPr="008604C4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C07063" w:rsidRDefault="00C07063" w:rsidP="00C07063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D918A7" w:rsidRPr="00C07063" w:rsidRDefault="00D918A7" w:rsidP="00C07063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sz w:val="19"/>
          <w:szCs w:val="19"/>
          <w:lang w:eastAsia="ru-RU"/>
        </w:rPr>
        <w:t>5.3. ПРОГРАММА ДИСЦИПЛИНЫ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 xml:space="preserve">     «МЕЖДУНАРОДНЫЕ ФИНАНСЫ</w:t>
      </w: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»</w:t>
      </w:r>
    </w:p>
    <w:p w:rsidR="00D918A7" w:rsidRPr="00D918A7" w:rsidRDefault="00D918A7" w:rsidP="00D918A7">
      <w:pPr>
        <w:tabs>
          <w:tab w:val="left" w:pos="720"/>
          <w:tab w:val="left" w:pos="309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ab/>
      </w: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ab/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D918A7">
        <w:rPr>
          <w:rFonts w:ascii="Times New Roman" w:hAnsi="Times New Roman"/>
          <w:sz w:val="19"/>
          <w:szCs w:val="19"/>
        </w:rPr>
        <w:t>«Международные финансы», как и другие дисциплины модуля, служит формированию трудовых действий специалиста э</w:t>
      </w:r>
      <w:r w:rsidRPr="00D918A7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D918A7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D918A7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D918A7">
        <w:rPr>
          <w:rFonts w:ascii="Times New Roman" w:hAnsi="Times New Roman"/>
          <w:sz w:val="19"/>
          <w:szCs w:val="19"/>
        </w:rPr>
        <w:t>).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D918A7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D918A7" w:rsidRPr="00D918A7" w:rsidRDefault="00D918A7" w:rsidP="00D918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sz w:val="19"/>
          <w:szCs w:val="19"/>
        </w:rPr>
        <w:t>ПК-6: способность 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D918A7" w:rsidRPr="00D918A7" w:rsidRDefault="00D918A7" w:rsidP="00D918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sz w:val="19"/>
          <w:szCs w:val="19"/>
        </w:rPr>
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b/>
          <w:i/>
          <w:sz w:val="19"/>
          <w:szCs w:val="19"/>
        </w:rPr>
        <w:t>Знать: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экономическую сущность международных финансовых отношений;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-современное законодательство, нормативные и методические документы, регулирующие международные финансовые отношения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порядок формирования финансовых ресурсов и финансирования основных и оборотных средств субъектов хозяйствования при осуществлении внешнеэкономической деятельности;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-финансово-экономические показатели, характеризующие деятельность коммерческих и некоммерческих организаций, различных организационно-правовых форм, методики их расчета;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порядок применения финансовых санкций в случаях нарушения бюджетного и налогового законодательства.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D918A7">
        <w:rPr>
          <w:rFonts w:ascii="Times New Roman" w:hAnsi="Times New Roman"/>
          <w:b/>
          <w:i/>
          <w:sz w:val="19"/>
          <w:szCs w:val="19"/>
        </w:rPr>
        <w:t>Уметь: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применять различные методики при определении финансово-экономических показателей, характеризующих внешнеэкономическую деятельность организаций;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разрабатывать и обосновывать финансово-экономические показатели, характеризующие внешнеэкономическую деятельность организаций.</w:t>
      </w:r>
    </w:p>
    <w:p w:rsidR="00D918A7" w:rsidRPr="00D918A7" w:rsidRDefault="00D918A7" w:rsidP="00D918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D918A7">
        <w:rPr>
          <w:rFonts w:ascii="Times New Roman" w:hAnsi="Times New Roman"/>
          <w:b/>
          <w:i/>
          <w:sz w:val="19"/>
          <w:szCs w:val="19"/>
        </w:rPr>
        <w:lastRenderedPageBreak/>
        <w:t xml:space="preserve">Владеть: 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 xml:space="preserve">- навыками проведения основных финансово-экономических расчетов внешнеэкономической деятельности организаций применяя инструкции;  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навыками обоснования финансово-экономических показателей;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D918A7">
        <w:rPr>
          <w:rFonts w:ascii="Times New Roman" w:hAnsi="Times New Roman"/>
          <w:color w:val="000000"/>
          <w:sz w:val="19"/>
          <w:szCs w:val="19"/>
        </w:rPr>
        <w:t>- навыками финансово-хозяйственных вопросов на всех уровнях деятельности, используя нормативно-правовые материалы;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D918A7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«Планирование и организация продаж финансовых продуктов», «Краткосрочная и долгосрочная финансовая политика»,  «Финансовый менеджмент», «Производственная практика».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D918A7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D918A7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D918A7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D918A7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формирование  у студентов знаний в области международных финансов, финансов хозяйствующих субъектов, осуществляющих внешнеэкономическую деятельность, а также получение достаточно системных знаний в области определения </w:t>
      </w:r>
      <w:proofErr w:type="gramStart"/>
      <w:r w:rsidRPr="00D918A7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макро-экономических</w:t>
      </w:r>
      <w:proofErr w:type="gramEnd"/>
      <w:r w:rsidRPr="00D918A7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 показателей финансовой сферы.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 изучение содержания финансовых категорий и законов;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рассмотрение системы функционирования и продвижения финансовых потоков, обеспечивающих реализацию финансовой политики государства;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ознакомление с принципами построения бюджетной системы государства на современном этапе;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изучение принципов организации финансов хозяйствующих субъектов, порядка формирования и использования финансовых ресурсов при осуществлении  внешнеэкономической деятельности;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изучение методик расчета финансово-экономических показателей, характеризующих деятельность коммерческих и некоммерческих организаций при осуществлении  внешнеэкономической деятельности.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1"/>
        <w:gridCol w:w="2600"/>
        <w:gridCol w:w="1521"/>
        <w:gridCol w:w="2269"/>
        <w:gridCol w:w="1653"/>
        <w:gridCol w:w="1653"/>
      </w:tblGrid>
      <w:tr w:rsidR="00D918A7" w:rsidRPr="00D918A7" w:rsidTr="006769D8">
        <w:trPr>
          <w:trHeight w:val="385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D918A7" w:rsidRPr="00D918A7" w:rsidTr="006769D8">
        <w:trPr>
          <w:trHeight w:val="331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 w:rsidRPr="00D918A7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D918A7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</w:t>
            </w:r>
          </w:p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при осуществлении  внешнеэкономической </w:t>
            </w:r>
            <w:r w:rsidRPr="00D918A7">
              <w:rPr>
                <w:rFonts w:ascii="Times New Roman" w:eastAsia="Times New Roman" w:hAnsi="Times New Roman"/>
                <w:spacing w:val="3"/>
                <w:sz w:val="19"/>
                <w:szCs w:val="19"/>
                <w:lang w:eastAsia="ru-RU"/>
              </w:rPr>
              <w:t>деятельности</w:t>
            </w:r>
            <w:r w:rsidRPr="00D918A7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 xml:space="preserve"> 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ПК-6</w:t>
            </w:r>
          </w:p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ПК-7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 xml:space="preserve">Контрольный тест </w:t>
            </w:r>
          </w:p>
        </w:tc>
      </w:tr>
    </w:tbl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D918A7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D918A7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23"/>
        <w:gridCol w:w="934"/>
        <w:gridCol w:w="934"/>
        <w:gridCol w:w="1547"/>
        <w:gridCol w:w="1351"/>
        <w:gridCol w:w="938"/>
      </w:tblGrid>
      <w:tr w:rsidR="00D918A7" w:rsidRPr="00D918A7" w:rsidTr="006769D8">
        <w:trPr>
          <w:trHeight w:val="203"/>
        </w:trPr>
        <w:tc>
          <w:tcPr>
            <w:tcW w:w="43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5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D918A7" w:rsidRPr="00D918A7" w:rsidTr="006769D8">
        <w:trPr>
          <w:trHeight w:val="533"/>
        </w:trPr>
        <w:tc>
          <w:tcPr>
            <w:tcW w:w="434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6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7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D918A7" w:rsidRPr="00D918A7" w:rsidTr="006769D8">
        <w:trPr>
          <w:trHeight w:val="1"/>
        </w:trPr>
        <w:tc>
          <w:tcPr>
            <w:tcW w:w="43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918A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D918A7" w:rsidRPr="00D918A7" w:rsidTr="006769D8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Характеристика системы международных финансов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90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168</w:t>
            </w:r>
          </w:p>
        </w:tc>
      </w:tr>
      <w:tr w:rsidR="00D918A7" w:rsidRPr="00D918A7" w:rsidTr="006769D8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1.1. Содержание и сущность международных финансов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D918A7" w:rsidRPr="00D918A7" w:rsidTr="006769D8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1.2. Платежный баланс и государственный бюджет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D918A7" w:rsidRPr="00D918A7" w:rsidTr="006769D8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1.3. Финансовые системы ведущих стран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D918A7" w:rsidRPr="00D918A7" w:rsidTr="006769D8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1.4. Рынок иностранных валют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D918A7" w:rsidRPr="00D918A7" w:rsidTr="006769D8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1.5. Международное движение капитала, банки и корпорации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D918A7" w:rsidRPr="00D918A7" w:rsidTr="006769D8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1.6. Управление потоками денежных средств в международных компаниях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D918A7" w:rsidRPr="00D918A7" w:rsidTr="006769D8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D918A7" w:rsidRPr="00D918A7" w:rsidTr="006769D8">
        <w:trPr>
          <w:trHeight w:val="357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90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180</w:t>
            </w:r>
          </w:p>
        </w:tc>
      </w:tr>
    </w:tbl>
    <w:p w:rsidR="00D918A7" w:rsidRPr="00D918A7" w:rsidRDefault="00D918A7" w:rsidP="00D918A7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D918A7" w:rsidRPr="00D918A7" w:rsidRDefault="00D918A7" w:rsidP="00D918A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D918A7" w:rsidRPr="00D918A7" w:rsidRDefault="00D918A7" w:rsidP="00D918A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C07063" w:rsidRDefault="00C07063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6. Рейтинг-план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D918A7">
        <w:rPr>
          <w:rFonts w:ascii="Times New Roman" w:hAnsi="Times New Roman"/>
          <w:bCs/>
          <w:i/>
          <w:sz w:val="19"/>
          <w:szCs w:val="19"/>
          <w:lang w:eastAsia="ru-RU"/>
        </w:rPr>
        <w:t xml:space="preserve"> </w:t>
      </w: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95"/>
        <w:gridCol w:w="1319"/>
        <w:gridCol w:w="2270"/>
        <w:gridCol w:w="1753"/>
        <w:gridCol w:w="1104"/>
        <w:gridCol w:w="1030"/>
        <w:gridCol w:w="1193"/>
        <w:gridCol w:w="1363"/>
      </w:tblGrid>
      <w:tr w:rsidR="00D918A7" w:rsidRPr="00D918A7" w:rsidTr="006769D8">
        <w:trPr>
          <w:trHeight w:val="600"/>
        </w:trPr>
        <w:tc>
          <w:tcPr>
            <w:tcW w:w="62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D918A7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D918A7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9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D918A7" w:rsidRPr="00D918A7" w:rsidTr="006769D8">
        <w:trPr>
          <w:trHeight w:val="300"/>
        </w:trPr>
        <w:tc>
          <w:tcPr>
            <w:tcW w:w="62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D918A7" w:rsidRPr="00D918A7" w:rsidTr="006769D8">
        <w:trPr>
          <w:trHeight w:val="141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 w:rsidRPr="00D918A7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D918A7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Характеристика системы международных финансов</w:t>
            </w:r>
          </w:p>
        </w:tc>
      </w:tr>
      <w:tr w:rsidR="00D918A7" w:rsidRPr="00D918A7" w:rsidTr="006769D8">
        <w:trPr>
          <w:trHeight w:val="126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Выступление с докладом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D918A7" w:rsidRPr="00D918A7" w:rsidTr="006769D8">
        <w:trPr>
          <w:trHeight w:val="126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с </w:t>
            </w:r>
            <w:proofErr w:type="gramStart"/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  <w:proofErr w:type="gramEnd"/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 по разделу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D918A7" w:rsidRPr="00D918A7" w:rsidTr="006769D8">
        <w:trPr>
          <w:trHeight w:val="126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кейс-задание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28</w:t>
            </w:r>
          </w:p>
        </w:tc>
      </w:tr>
      <w:tr w:rsidR="00D918A7" w:rsidRPr="00D918A7" w:rsidTr="006769D8">
        <w:trPr>
          <w:trHeight w:val="232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с </w:t>
            </w:r>
            <w:proofErr w:type="gramStart"/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  <w:proofErr w:type="gramEnd"/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 по разделу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 xml:space="preserve">Контрольный </w:t>
            </w:r>
          </w:p>
          <w:p w:rsidR="00D918A7" w:rsidRPr="00D918A7" w:rsidRDefault="00D918A7" w:rsidP="00D918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D918A7" w:rsidRPr="00D918A7" w:rsidTr="006769D8">
        <w:trPr>
          <w:trHeight w:val="338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918A7"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5493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D918A7" w:rsidRPr="00D918A7" w:rsidTr="006769D8">
        <w:trPr>
          <w:trHeight w:val="285"/>
        </w:trPr>
        <w:tc>
          <w:tcPr>
            <w:tcW w:w="7291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18A7" w:rsidRPr="00D918A7" w:rsidRDefault="00D918A7" w:rsidP="00D91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918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D918A7" w:rsidRPr="00D918A7" w:rsidRDefault="00D918A7" w:rsidP="00D918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C07063" w:rsidRPr="007435EE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C07063" w:rsidRPr="006572FF" w:rsidRDefault="00C07063" w:rsidP="00C07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C07063" w:rsidRPr="006572FF" w:rsidRDefault="00C07063" w:rsidP="00C07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7435EE">
        <w:rPr>
          <w:rFonts w:ascii="Open Sans" w:hAnsi="Open Sans" w:cs="Arial"/>
          <w:sz w:val="19"/>
          <w:szCs w:val="19"/>
        </w:rPr>
        <w:t>Никулина, Н.Н</w:t>
      </w:r>
      <w:r w:rsidRPr="00CD4BC2">
        <w:rPr>
          <w:rFonts w:ascii="Open Sans" w:hAnsi="Open Sans" w:cs="Arial"/>
          <w:sz w:val="19"/>
          <w:szCs w:val="19"/>
        </w:rPr>
        <w:t>. Финансовый менеджмент организации. Теория и практика: учебное пособие / Н.Н. Никулина, Д.В. Суходоев, Н.Д. </w:t>
      </w:r>
      <w:proofErr w:type="spellStart"/>
      <w:r w:rsidRPr="00CD4BC2">
        <w:rPr>
          <w:rFonts w:ascii="Open Sans" w:hAnsi="Open Sans" w:cs="Arial"/>
          <w:sz w:val="19"/>
          <w:szCs w:val="19"/>
        </w:rPr>
        <w:t>Эриашвили</w:t>
      </w:r>
      <w:proofErr w:type="spellEnd"/>
      <w:r w:rsidRPr="00CD4BC2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CD4BC2">
        <w:rPr>
          <w:rFonts w:ascii="Open Sans" w:hAnsi="Open Sans" w:cs="Arial"/>
          <w:sz w:val="19"/>
          <w:szCs w:val="19"/>
        </w:rPr>
        <w:t>Юнити</w:t>
      </w:r>
      <w:proofErr w:type="spellEnd"/>
      <w:r w:rsidRPr="00CD4BC2">
        <w:rPr>
          <w:rFonts w:ascii="Open Sans" w:hAnsi="Open Sans" w:cs="Arial"/>
          <w:sz w:val="19"/>
          <w:szCs w:val="19"/>
        </w:rPr>
        <w:t xml:space="preserve">-Дана, 2015. - 511 с. - ISBN 978-5-238-01547-7; То же [Электронный ресурс]. - URL: </w:t>
      </w:r>
      <w:hyperlink r:id="rId33" w:history="1">
        <w:r w:rsidRPr="00CD4BC2">
          <w:rPr>
            <w:rFonts w:ascii="Open Sans" w:hAnsi="Open Sans" w:cs="Arial"/>
            <w:sz w:val="19"/>
            <w:szCs w:val="19"/>
          </w:rPr>
          <w:t>http://biblioclub.ru/index.php?page=book&amp;id=118153</w:t>
        </w:r>
      </w:hyperlink>
      <w:r w:rsidRPr="00CD4BC2">
        <w:rPr>
          <w:rFonts w:ascii="Open Sans" w:hAnsi="Open Sans" w:cs="Arial"/>
          <w:sz w:val="19"/>
          <w:szCs w:val="19"/>
        </w:rPr>
        <w:t>.</w:t>
      </w:r>
    </w:p>
    <w:p w:rsidR="00C07063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</w:t>
      </w:r>
      <w:r w:rsidRPr="00CD4BC2">
        <w:rPr>
          <w:rFonts w:ascii="Open Sans" w:hAnsi="Open Sans" w:cs="Arial"/>
          <w:sz w:val="19"/>
          <w:szCs w:val="19"/>
        </w:rPr>
        <w:t>. Рынок ценных бумаг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учебник / В.А. Зверев, А.В. Зверева, С.Г. </w:t>
      </w:r>
      <w:proofErr w:type="spellStart"/>
      <w:r w:rsidRPr="00CD4BC2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CD4BC2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CD4BC2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CD4BC2">
        <w:rPr>
          <w:rFonts w:ascii="Open Sans" w:hAnsi="Open Sans" w:cs="Arial"/>
          <w:sz w:val="19"/>
          <w:szCs w:val="19"/>
        </w:rPr>
        <w:t>. в кн. - ISBN 978-5-394-02390-3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34" w:history="1">
        <w:r w:rsidRPr="00CD4BC2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C07063" w:rsidRPr="00CD4BC2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3</w:t>
      </w:r>
      <w:r w:rsidRPr="00FC0CF1">
        <w:rPr>
          <w:rFonts w:ascii="Open Sans" w:hAnsi="Open Sans" w:cs="Arial"/>
          <w:sz w:val="19"/>
          <w:szCs w:val="19"/>
        </w:rPr>
        <w:t>. Финансы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учебник / Г.Б. Поляк, О.И. Пилипенко, Н.Д. </w:t>
      </w:r>
      <w:proofErr w:type="spellStart"/>
      <w:r w:rsidRPr="00FC0CF1">
        <w:rPr>
          <w:rFonts w:ascii="Open Sans" w:hAnsi="Open Sans" w:cs="Arial"/>
          <w:sz w:val="19"/>
          <w:szCs w:val="19"/>
        </w:rPr>
        <w:t>Эриашвили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 и др. ; под ред. Г.Б. Поляка. - 4-е изд., </w:t>
      </w:r>
      <w:proofErr w:type="spellStart"/>
      <w:r w:rsidRPr="00FC0CF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. и доп. - Москва : </w:t>
      </w:r>
      <w:proofErr w:type="spellStart"/>
      <w:r w:rsidRPr="00FC0CF1">
        <w:rPr>
          <w:rFonts w:ascii="Open Sans" w:hAnsi="Open Sans" w:cs="Arial"/>
          <w:sz w:val="19"/>
          <w:szCs w:val="19"/>
        </w:rPr>
        <w:t>Юнити</w:t>
      </w:r>
      <w:proofErr w:type="spellEnd"/>
      <w:r w:rsidRPr="00FC0CF1">
        <w:rPr>
          <w:rFonts w:ascii="Open Sans" w:hAnsi="Open Sans" w:cs="Arial"/>
          <w:sz w:val="19"/>
          <w:szCs w:val="19"/>
        </w:rPr>
        <w:t>-Дана, 2015. - 735 с. - (Золотой фонд российских учебников). - ISBN 978-5-238-02166-9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То же [Электронный ресурс]. - URL: http://biblioclub.ru/index.php?page=book&amp;id=118182</w:t>
      </w:r>
    </w:p>
    <w:p w:rsidR="00C07063" w:rsidRPr="00CD4BC2" w:rsidRDefault="00C07063" w:rsidP="00C07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C07063" w:rsidRDefault="00C07063" w:rsidP="00C070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sz w:val="19"/>
          <w:szCs w:val="19"/>
        </w:rPr>
        <w:t>1</w:t>
      </w:r>
      <w:r w:rsidRPr="00CD4BC2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CD4BC2">
        <w:rPr>
          <w:rFonts w:ascii="Times New Roman" w:hAnsi="Times New Roman"/>
          <w:sz w:val="20"/>
          <w:szCs w:val="20"/>
        </w:rPr>
        <w:t>Балдин</w:t>
      </w:r>
      <w:proofErr w:type="spellEnd"/>
      <w:r w:rsidRPr="00CD4BC2">
        <w:rPr>
          <w:rFonts w:ascii="Times New Roman" w:hAnsi="Times New Roman"/>
          <w:sz w:val="20"/>
          <w:szCs w:val="20"/>
        </w:rPr>
        <w:t>, К.В. Управление инвестициями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учебник / К.В. </w:t>
      </w:r>
      <w:proofErr w:type="spellStart"/>
      <w:r w:rsidRPr="00CD4BC2">
        <w:rPr>
          <w:rFonts w:ascii="Times New Roman" w:hAnsi="Times New Roman"/>
          <w:sz w:val="20"/>
          <w:szCs w:val="20"/>
        </w:rPr>
        <w:t>Балдин</w:t>
      </w:r>
      <w:proofErr w:type="spellEnd"/>
      <w:r w:rsidRPr="00CD4BC2">
        <w:rPr>
          <w:rFonts w:ascii="Times New Roman" w:hAnsi="Times New Roman"/>
          <w:sz w:val="20"/>
          <w:szCs w:val="20"/>
        </w:rPr>
        <w:t>, Е.Л. </w:t>
      </w:r>
      <w:proofErr w:type="spellStart"/>
      <w:r w:rsidRPr="00CD4BC2">
        <w:rPr>
          <w:rFonts w:ascii="Times New Roman" w:hAnsi="Times New Roman"/>
          <w:sz w:val="20"/>
          <w:szCs w:val="20"/>
        </w:rPr>
        <w:t>Макриденко</w:t>
      </w:r>
      <w:proofErr w:type="spellEnd"/>
      <w:r w:rsidRPr="00CD4BC2">
        <w:rPr>
          <w:rFonts w:ascii="Times New Roman" w:hAnsi="Times New Roman"/>
          <w:sz w:val="20"/>
          <w:szCs w:val="20"/>
        </w:rPr>
        <w:t>, О.И. </w:t>
      </w:r>
      <w:proofErr w:type="spellStart"/>
      <w:r w:rsidRPr="00CD4BC2">
        <w:rPr>
          <w:rFonts w:ascii="Times New Roman" w:hAnsi="Times New Roman"/>
          <w:sz w:val="20"/>
          <w:szCs w:val="20"/>
        </w:rPr>
        <w:t>Швайка</w:t>
      </w:r>
      <w:proofErr w:type="spellEnd"/>
      <w:r w:rsidRPr="00CD4BC2">
        <w:rPr>
          <w:rFonts w:ascii="Times New Roman" w:hAnsi="Times New Roman"/>
          <w:sz w:val="20"/>
          <w:szCs w:val="20"/>
        </w:rPr>
        <w:t xml:space="preserve"> ; ред. К.В. </w:t>
      </w:r>
      <w:proofErr w:type="spellStart"/>
      <w:r w:rsidRPr="00CD4BC2">
        <w:rPr>
          <w:rFonts w:ascii="Times New Roman" w:hAnsi="Times New Roman"/>
          <w:sz w:val="20"/>
          <w:szCs w:val="20"/>
        </w:rPr>
        <w:t>Балдин</w:t>
      </w:r>
      <w:proofErr w:type="spellEnd"/>
      <w:r w:rsidRPr="00CD4BC2">
        <w:rPr>
          <w:rFonts w:ascii="Times New Roman" w:hAnsi="Times New Roman"/>
          <w:sz w:val="20"/>
          <w:szCs w:val="20"/>
        </w:rPr>
        <w:t>. - Москва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Издательско-торговая корпорация «Дашков и К°», 2016. - 239 с.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ил. - (Учебные издания для бакалавров). - </w:t>
      </w:r>
      <w:proofErr w:type="spellStart"/>
      <w:r w:rsidRPr="00CD4BC2">
        <w:rPr>
          <w:rFonts w:ascii="Times New Roman" w:hAnsi="Times New Roman"/>
          <w:sz w:val="20"/>
          <w:szCs w:val="20"/>
        </w:rPr>
        <w:t>Библиогр</w:t>
      </w:r>
      <w:proofErr w:type="spellEnd"/>
      <w:r w:rsidRPr="00CD4BC2">
        <w:rPr>
          <w:rFonts w:ascii="Times New Roman" w:hAnsi="Times New Roman"/>
          <w:sz w:val="20"/>
          <w:szCs w:val="20"/>
        </w:rPr>
        <w:t>.</w:t>
      </w:r>
      <w:r>
        <w:rPr>
          <w:rFonts w:ascii="Times New Roman" w:hAnsi="Times New Roman"/>
          <w:sz w:val="20"/>
          <w:szCs w:val="20"/>
        </w:rPr>
        <w:t xml:space="preserve"> в кн. - ISBN 978-5-394-02235-7</w:t>
      </w:r>
      <w:r w:rsidRPr="00CD4BC2">
        <w:rPr>
          <w:rFonts w:ascii="Times New Roman" w:hAnsi="Times New Roman"/>
          <w:sz w:val="20"/>
          <w:szCs w:val="20"/>
        </w:rPr>
        <w:t>; То же [Электронный ресурс]. - URL: </w:t>
      </w:r>
      <w:hyperlink r:id="rId35" w:history="1">
        <w:r w:rsidRPr="00CD4BC2">
          <w:rPr>
            <w:rFonts w:ascii="Times New Roman" w:hAnsi="Times New Roman"/>
            <w:sz w:val="20"/>
            <w:szCs w:val="20"/>
          </w:rPr>
          <w:t>http://biblioclub.ru/index.php?page=book&amp;id=453251</w:t>
        </w:r>
      </w:hyperlink>
      <w:r w:rsidRPr="00CD4BC2">
        <w:rPr>
          <w:rFonts w:ascii="Times New Roman" w:hAnsi="Times New Roman"/>
          <w:sz w:val="20"/>
          <w:szCs w:val="20"/>
        </w:rPr>
        <w:t> </w:t>
      </w:r>
    </w:p>
    <w:p w:rsidR="00C07063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</w:t>
      </w:r>
      <w:r w:rsidRPr="00CD4BC2">
        <w:rPr>
          <w:rFonts w:ascii="Open Sans" w:hAnsi="Open Sans" w:cs="Arial"/>
          <w:sz w:val="19"/>
          <w:szCs w:val="19"/>
        </w:rPr>
        <w:t xml:space="preserve">. </w:t>
      </w:r>
      <w:r w:rsidRPr="00CD4BC2">
        <w:rPr>
          <w:rFonts w:ascii="Times New Roman" w:hAnsi="Times New Roman"/>
          <w:sz w:val="20"/>
          <w:szCs w:val="20"/>
        </w:rPr>
        <w:t>Калинин, Н.В. Деньги. Кредит. Банки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учебник / Н.В. Калинин, Л.В. </w:t>
      </w:r>
      <w:proofErr w:type="spellStart"/>
      <w:r w:rsidRPr="00CD4BC2">
        <w:rPr>
          <w:rFonts w:ascii="Times New Roman" w:hAnsi="Times New Roman"/>
          <w:sz w:val="20"/>
          <w:szCs w:val="20"/>
        </w:rPr>
        <w:t>Матраева</w:t>
      </w:r>
      <w:proofErr w:type="spellEnd"/>
      <w:r w:rsidRPr="00CD4BC2">
        <w:rPr>
          <w:rFonts w:ascii="Times New Roman" w:hAnsi="Times New Roman"/>
          <w:sz w:val="20"/>
          <w:szCs w:val="20"/>
        </w:rPr>
        <w:t>, В.Н. Денисов. - Москва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Издательско-торговая корпораци</w:t>
      </w:r>
      <w:r>
        <w:rPr>
          <w:rFonts w:ascii="Times New Roman" w:hAnsi="Times New Roman"/>
          <w:sz w:val="20"/>
          <w:szCs w:val="20"/>
        </w:rPr>
        <w:t>я «Дашков и</w:t>
      </w:r>
      <w:proofErr w:type="gramStart"/>
      <w:r>
        <w:rPr>
          <w:rFonts w:ascii="Times New Roman" w:hAnsi="Times New Roman"/>
          <w:sz w:val="20"/>
          <w:szCs w:val="20"/>
        </w:rPr>
        <w:t xml:space="preserve"> К</w:t>
      </w:r>
      <w:proofErr w:type="gramEnd"/>
      <w:r>
        <w:rPr>
          <w:rFonts w:ascii="Times New Roman" w:hAnsi="Times New Roman"/>
          <w:sz w:val="20"/>
          <w:szCs w:val="20"/>
        </w:rPr>
        <w:t>°», 2018. - 304 с.</w:t>
      </w:r>
      <w:r w:rsidRPr="00CD4BC2">
        <w:rPr>
          <w:rFonts w:ascii="Times New Roman" w:hAnsi="Times New Roman"/>
          <w:sz w:val="20"/>
          <w:szCs w:val="20"/>
        </w:rPr>
        <w:t xml:space="preserve">: ил. - (Учебные издания для бакалавров). - </w:t>
      </w:r>
      <w:proofErr w:type="spellStart"/>
      <w:r w:rsidRPr="00CD4BC2">
        <w:rPr>
          <w:rFonts w:ascii="Times New Roman" w:hAnsi="Times New Roman"/>
          <w:sz w:val="20"/>
          <w:szCs w:val="20"/>
        </w:rPr>
        <w:t>Библиогр</w:t>
      </w:r>
      <w:proofErr w:type="spellEnd"/>
      <w:r w:rsidRPr="00CD4BC2">
        <w:rPr>
          <w:rFonts w:ascii="Times New Roman" w:hAnsi="Times New Roman"/>
          <w:sz w:val="20"/>
          <w:szCs w:val="20"/>
        </w:rPr>
        <w:t>.: с. 298</w:t>
      </w:r>
      <w:r>
        <w:rPr>
          <w:rFonts w:ascii="Times New Roman" w:hAnsi="Times New Roman"/>
          <w:sz w:val="20"/>
          <w:szCs w:val="20"/>
        </w:rPr>
        <w:t xml:space="preserve"> - 300 - ISBN 978-5-394-02426-9</w:t>
      </w:r>
      <w:r w:rsidRPr="00CD4BC2">
        <w:rPr>
          <w:rFonts w:ascii="Times New Roman" w:hAnsi="Times New Roman"/>
          <w:sz w:val="20"/>
          <w:szCs w:val="20"/>
        </w:rPr>
        <w:t>; То же [Электронный ресурс]. - URL: </w:t>
      </w:r>
      <w:hyperlink r:id="rId36" w:history="1">
        <w:r w:rsidRPr="00CD4BC2">
          <w:rPr>
            <w:rFonts w:ascii="Times New Roman" w:hAnsi="Times New Roman"/>
            <w:sz w:val="20"/>
            <w:szCs w:val="20"/>
          </w:rPr>
          <w:t>http://biblioclub.ru/index.php?page=book&amp;id=495779</w:t>
        </w:r>
      </w:hyperlink>
      <w:r w:rsidRPr="00CD4BC2">
        <w:rPr>
          <w:rFonts w:ascii="Times New Roman" w:hAnsi="Times New Roman"/>
          <w:sz w:val="20"/>
          <w:szCs w:val="20"/>
        </w:rPr>
        <w:t> </w:t>
      </w:r>
    </w:p>
    <w:p w:rsidR="00C07063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proofErr w:type="spellStart"/>
      <w:r w:rsidRPr="00FC0CF1">
        <w:rPr>
          <w:rFonts w:ascii="Open Sans" w:hAnsi="Open Sans" w:cs="Arial"/>
          <w:sz w:val="19"/>
          <w:szCs w:val="19"/>
        </w:rPr>
        <w:t>Нешитой</w:t>
      </w:r>
      <w:proofErr w:type="spellEnd"/>
      <w:r w:rsidRPr="00FC0CF1">
        <w:rPr>
          <w:rFonts w:ascii="Open Sans" w:hAnsi="Open Sans" w:cs="Arial"/>
          <w:sz w:val="19"/>
          <w:szCs w:val="19"/>
        </w:rPr>
        <w:t>, А.С. Финансы и кредит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учебник / А.С. </w:t>
      </w:r>
      <w:proofErr w:type="spellStart"/>
      <w:r w:rsidRPr="00FC0CF1">
        <w:rPr>
          <w:rFonts w:ascii="Open Sans" w:hAnsi="Open Sans" w:cs="Arial"/>
          <w:sz w:val="19"/>
          <w:szCs w:val="19"/>
        </w:rPr>
        <w:t>Нешитой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. - 6-е изд., </w:t>
      </w:r>
      <w:proofErr w:type="spellStart"/>
      <w:r w:rsidRPr="00FC0CF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FC0CF1">
        <w:rPr>
          <w:rFonts w:ascii="Open Sans" w:hAnsi="Open Sans" w:cs="Arial"/>
          <w:sz w:val="19"/>
          <w:szCs w:val="19"/>
        </w:rPr>
        <w:t>. и доп. - Москва : Издательско-торговая корпорация «Дашков и К°», 2017. - 576 с.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ил. - </w:t>
      </w:r>
      <w:proofErr w:type="spellStart"/>
      <w:r w:rsidRPr="00FC0C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FC0CF1">
        <w:rPr>
          <w:rFonts w:ascii="Open Sans" w:hAnsi="Open Sans" w:cs="Arial"/>
          <w:sz w:val="19"/>
          <w:szCs w:val="19"/>
        </w:rPr>
        <w:t>. в кн. - ISBN 978-5-394-02006-3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7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http://biblioclub.ru/index.php?page=book&amp;id=495804</w:t>
        </w:r>
      </w:hyperlink>
      <w:r w:rsidRPr="00FC0CF1">
        <w:rPr>
          <w:rFonts w:ascii="Open Sans" w:hAnsi="Open Sans" w:cs="Arial"/>
          <w:sz w:val="19"/>
          <w:szCs w:val="19"/>
        </w:rPr>
        <w:t>.</w:t>
      </w:r>
    </w:p>
    <w:p w:rsidR="00C07063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4</w:t>
      </w:r>
      <w:r w:rsidRPr="00FC0CF1">
        <w:rPr>
          <w:rFonts w:ascii="Open Sans" w:hAnsi="Open Sans" w:cs="Arial"/>
          <w:sz w:val="19"/>
          <w:szCs w:val="19"/>
        </w:rPr>
        <w:t xml:space="preserve">. </w:t>
      </w:r>
      <w:proofErr w:type="spellStart"/>
      <w:r w:rsidRPr="00FC0CF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FC0CF1">
        <w:rPr>
          <w:rFonts w:ascii="Open Sans" w:hAnsi="Open Sans" w:cs="Arial"/>
          <w:sz w:val="19"/>
          <w:szCs w:val="19"/>
        </w:rPr>
        <w:t>, О.В. Финансовый менеджмент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учебное пособие / О.В. </w:t>
      </w:r>
      <w:proofErr w:type="spellStart"/>
      <w:r w:rsidRPr="00FC0CF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, Е.В. </w:t>
      </w:r>
      <w:proofErr w:type="spellStart"/>
      <w:r w:rsidRPr="00FC0CF1">
        <w:rPr>
          <w:rFonts w:ascii="Open Sans" w:hAnsi="Open Sans" w:cs="Arial"/>
          <w:sz w:val="19"/>
          <w:szCs w:val="19"/>
        </w:rPr>
        <w:t>Неяскина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FC0CF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FC0CF1">
        <w:rPr>
          <w:rFonts w:ascii="Open Sans" w:hAnsi="Open Sans" w:cs="Arial"/>
          <w:sz w:val="19"/>
          <w:szCs w:val="19"/>
        </w:rPr>
        <w:t>. и доп. - Москва : Проспект, 2017. - 367 с.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табл., граф. - </w:t>
      </w:r>
      <w:proofErr w:type="spellStart"/>
      <w:r w:rsidRPr="00FC0C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FC0CF1">
        <w:rPr>
          <w:rFonts w:ascii="Open Sans" w:hAnsi="Open Sans" w:cs="Arial"/>
          <w:sz w:val="19"/>
          <w:szCs w:val="19"/>
        </w:rPr>
        <w:t>.: с. 260-271 - ISBN 978-5-392-21776-2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8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http://biblioclub.ru/index.php?page=book&amp;id=468286</w:t>
        </w:r>
      </w:hyperlink>
    </w:p>
    <w:p w:rsidR="00C07063" w:rsidRPr="00FC0CF1" w:rsidRDefault="00C07063" w:rsidP="00C0706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5.</w:t>
      </w:r>
      <w:r w:rsidRPr="00FC0CF1">
        <w:t xml:space="preserve"> </w:t>
      </w:r>
      <w:proofErr w:type="spellStart"/>
      <w:r w:rsidRPr="00FC0CF1">
        <w:rPr>
          <w:rFonts w:ascii="Open Sans" w:hAnsi="Open Sans" w:cs="Arial"/>
          <w:sz w:val="19"/>
          <w:szCs w:val="19"/>
        </w:rPr>
        <w:t>Щегорцов</w:t>
      </w:r>
      <w:proofErr w:type="spellEnd"/>
      <w:r w:rsidRPr="00FC0CF1">
        <w:rPr>
          <w:rFonts w:ascii="Open Sans" w:hAnsi="Open Sans" w:cs="Arial"/>
          <w:sz w:val="19"/>
          <w:szCs w:val="19"/>
        </w:rPr>
        <w:t>, В.А. Мировая экономика. Мировая финансовая система. Международный финансовый контроль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учебник / В.А. </w:t>
      </w:r>
      <w:proofErr w:type="spellStart"/>
      <w:r w:rsidRPr="00FC0CF1">
        <w:rPr>
          <w:rFonts w:ascii="Open Sans" w:hAnsi="Open Sans" w:cs="Arial"/>
          <w:sz w:val="19"/>
          <w:szCs w:val="19"/>
        </w:rPr>
        <w:t>Щегорцов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, В.А. Таран ; ред. В.А. </w:t>
      </w:r>
      <w:proofErr w:type="spellStart"/>
      <w:r w:rsidRPr="00FC0CF1">
        <w:rPr>
          <w:rFonts w:ascii="Open Sans" w:hAnsi="Open Sans" w:cs="Arial"/>
          <w:sz w:val="19"/>
          <w:szCs w:val="19"/>
        </w:rPr>
        <w:t>Щегорцов</w:t>
      </w:r>
      <w:proofErr w:type="spellEnd"/>
      <w:r w:rsidRPr="00FC0CF1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FC0CF1">
        <w:rPr>
          <w:rFonts w:ascii="Open Sans" w:hAnsi="Open Sans" w:cs="Arial"/>
          <w:sz w:val="19"/>
          <w:szCs w:val="19"/>
        </w:rPr>
        <w:t>Юнити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-Дана, 2015. - 528 с. - </w:t>
      </w:r>
      <w:proofErr w:type="spellStart"/>
      <w:r w:rsidRPr="00FC0C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FC0CF1">
        <w:rPr>
          <w:rFonts w:ascii="Open Sans" w:hAnsi="Open Sans" w:cs="Arial"/>
          <w:sz w:val="19"/>
          <w:szCs w:val="19"/>
        </w:rPr>
        <w:t>. в кн. - ISBN 5-238-00868-6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9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http://biblioclub.ru/index.php?page=book&amp;id=118332</w:t>
        </w:r>
      </w:hyperlink>
    </w:p>
    <w:p w:rsidR="00C07063" w:rsidRPr="00F014DA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C07063" w:rsidRPr="00FC0CF1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C07063" w:rsidRPr="00F014DA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07063" w:rsidRPr="00F014DA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4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C07063" w:rsidRPr="00F014DA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4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C07063" w:rsidRPr="00F014DA" w:rsidRDefault="00C07063" w:rsidP="00C0706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C07063" w:rsidRPr="00F014DA" w:rsidRDefault="00C07063" w:rsidP="00C0706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C07063" w:rsidRPr="00F014DA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C07063" w:rsidRPr="00F014DA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C07063" w:rsidRPr="00F014DA" w:rsidRDefault="00C07063" w:rsidP="00C0706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07063" w:rsidRPr="00F014DA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07063" w:rsidRPr="00F60598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C07063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lastRenderedPageBreak/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C07063" w:rsidRPr="00F014DA" w:rsidRDefault="00C07063" w:rsidP="00C070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42" w:history="1">
              <w:r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Default="00C07063" w:rsidP="00C24A1F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C07063" w:rsidRPr="00F014DA" w:rsidTr="00C24A1F">
        <w:tc>
          <w:tcPr>
            <w:tcW w:w="5363" w:type="dxa"/>
          </w:tcPr>
          <w:p w:rsidR="00C07063" w:rsidRPr="00F014DA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C07063" w:rsidRPr="008604C4" w:rsidRDefault="00C07063" w:rsidP="00C24A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C07063" w:rsidRDefault="00C07063" w:rsidP="00C070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D918A7" w:rsidRPr="00C07063" w:rsidRDefault="00D918A7" w:rsidP="00C0706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sz w:val="19"/>
          <w:szCs w:val="19"/>
          <w:lang w:eastAsia="ru-RU"/>
        </w:rPr>
        <w:t>6. ПРОГРАММА ПРАКТИКИ</w:t>
      </w:r>
    </w:p>
    <w:p w:rsidR="00D918A7" w:rsidRDefault="00D918A7" w:rsidP="00C0706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C07063" w:rsidRPr="00D918A7" w:rsidRDefault="00C07063" w:rsidP="00C0706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918A7" w:rsidRPr="00D918A7" w:rsidRDefault="00D918A7" w:rsidP="00D918A7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D918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 ПО МОДУЛЮ</w:t>
      </w:r>
    </w:p>
    <w:p w:rsidR="00D918A7" w:rsidRPr="00D918A7" w:rsidRDefault="00D918A7" w:rsidP="00D918A7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D918A7" w:rsidRPr="00D918A7" w:rsidRDefault="00D918A7" w:rsidP="00D918A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sz w:val="19"/>
          <w:szCs w:val="19"/>
        </w:rPr>
        <w:tab/>
        <w:t xml:space="preserve">Рейтинговая оценка по модулю рассчитывается  по формуле: </w:t>
      </w:r>
    </w:p>
    <w:p w:rsidR="00D918A7" w:rsidRPr="00D918A7" w:rsidRDefault="00D918A7" w:rsidP="00D918A7">
      <w:pPr>
        <w:tabs>
          <w:tab w:val="left" w:pos="1320"/>
        </w:tabs>
        <w:ind w:left="360"/>
        <w:jc w:val="both"/>
        <w:rPr>
          <w:rFonts w:ascii="Times New Roman" w:hAnsi="Times New Roman"/>
          <w:sz w:val="19"/>
          <w:szCs w:val="19"/>
        </w:rPr>
      </w:pPr>
      <w:proofErr w:type="spellStart"/>
      <w:r w:rsidRPr="00D918A7">
        <w:rPr>
          <w:rFonts w:ascii="Times New Roman" w:hAnsi="Times New Roman"/>
          <w:sz w:val="19"/>
          <w:szCs w:val="19"/>
          <w:lang w:val="en-US"/>
        </w:rPr>
        <w:t>R</w:t>
      </w:r>
      <w:r w:rsidRPr="00D918A7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D918A7">
        <w:rPr>
          <w:rFonts w:ascii="Times New Roman" w:hAnsi="Times New Roman"/>
          <w:sz w:val="19"/>
          <w:szCs w:val="19"/>
          <w:vertAlign w:val="superscript"/>
        </w:rPr>
        <w:t>мод.</w:t>
      </w:r>
      <w:r w:rsidRPr="00D918A7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</m:den>
        </m:f>
      </m:oMath>
    </w:p>
    <w:p w:rsidR="00D918A7" w:rsidRPr="00D918A7" w:rsidRDefault="00D918A7" w:rsidP="00D918A7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D918A7">
        <w:rPr>
          <w:rFonts w:ascii="Times New Roman" w:hAnsi="Times New Roman"/>
          <w:sz w:val="19"/>
          <w:szCs w:val="19"/>
          <w:lang w:val="en-US"/>
        </w:rPr>
        <w:t>R</w:t>
      </w:r>
      <w:r w:rsidRPr="00D918A7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D918A7">
        <w:rPr>
          <w:rFonts w:ascii="Times New Roman" w:hAnsi="Times New Roman"/>
          <w:sz w:val="19"/>
          <w:szCs w:val="19"/>
          <w:vertAlign w:val="superscript"/>
        </w:rPr>
        <w:t>мод.</w:t>
      </w:r>
      <w:r w:rsidRPr="00D918A7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D918A7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D918A7">
        <w:rPr>
          <w:rFonts w:ascii="Times New Roman" w:hAnsi="Times New Roman"/>
          <w:sz w:val="19"/>
          <w:szCs w:val="19"/>
        </w:rPr>
        <w:t xml:space="preserve"> балл студента </w:t>
      </w:r>
      <w:r w:rsidRPr="00D918A7">
        <w:rPr>
          <w:rFonts w:ascii="Times New Roman" w:hAnsi="Times New Roman"/>
          <w:sz w:val="19"/>
          <w:szCs w:val="19"/>
          <w:lang w:val="en-US"/>
        </w:rPr>
        <w:t>j</w:t>
      </w:r>
      <w:r w:rsidRPr="00D918A7">
        <w:rPr>
          <w:rFonts w:ascii="Times New Roman" w:hAnsi="Times New Roman"/>
          <w:sz w:val="19"/>
          <w:szCs w:val="19"/>
        </w:rPr>
        <w:t xml:space="preserve"> по модулю;</w:t>
      </w:r>
      <w:r w:rsidRPr="00D918A7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D918A7" w:rsidRPr="00D918A7" w:rsidRDefault="00D918A7" w:rsidP="00D918A7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</w:p>
    <w:p w:rsidR="00D918A7" w:rsidRPr="00D918A7" w:rsidRDefault="00501453" w:rsidP="00D918A7">
      <w:pPr>
        <w:spacing w:after="0" w:line="240" w:lineRule="auto"/>
        <w:ind w:left="360"/>
        <w:jc w:val="both"/>
        <w:rPr>
          <w:rFonts w:ascii="Times New Roman" w:eastAsia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D918A7" w:rsidRPr="00D918A7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D918A7" w:rsidRPr="00D918A7">
        <w:rPr>
          <w:rFonts w:ascii="Times New Roman" w:eastAsia="Times New Roman" w:hAnsi="Times New Roman"/>
          <w:sz w:val="19"/>
          <w:szCs w:val="19"/>
        </w:rPr>
        <w:t xml:space="preserve">, 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3</m:t>
            </m:r>
          </m:sub>
        </m:sSub>
      </m:oMath>
      <w:r w:rsidR="00D918A7" w:rsidRPr="00D918A7">
        <w:rPr>
          <w:rFonts w:ascii="Times New Roman" w:eastAsia="Times New Roman" w:hAnsi="Times New Roman"/>
          <w:sz w:val="19"/>
          <w:szCs w:val="19"/>
        </w:rPr>
        <w:t xml:space="preserve"> – зачетные единицы дисциплин, входящих в модуль </w:t>
      </w:r>
      <w:r w:rsidR="00D918A7" w:rsidRPr="00D918A7">
        <w:rPr>
          <w:rFonts w:ascii="Times New Roman" w:hAnsi="Times New Roman"/>
          <w:sz w:val="19"/>
          <w:szCs w:val="19"/>
        </w:rPr>
        <w:t>«Финансовые рынки и финансово-кредитные институты»</w:t>
      </w:r>
      <w:r w:rsidR="00D918A7" w:rsidRPr="00D918A7">
        <w:rPr>
          <w:rFonts w:ascii="Times New Roman" w:eastAsia="Times New Roman" w:hAnsi="Times New Roman"/>
          <w:sz w:val="19"/>
          <w:szCs w:val="19"/>
        </w:rPr>
        <w:t>:</w:t>
      </w:r>
    </w:p>
    <w:p w:rsidR="00D918A7" w:rsidRPr="00D918A7" w:rsidRDefault="00501453" w:rsidP="00D918A7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D918A7" w:rsidRPr="00D918A7">
        <w:rPr>
          <w:rFonts w:ascii="Times New Roman" w:hAnsi="Times New Roman"/>
          <w:sz w:val="19"/>
          <w:szCs w:val="19"/>
        </w:rPr>
        <w:t xml:space="preserve"> «Финансовые институты и рынки»</w:t>
      </w:r>
    </w:p>
    <w:p w:rsidR="00D918A7" w:rsidRPr="00D918A7" w:rsidRDefault="00501453" w:rsidP="00D918A7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D918A7" w:rsidRPr="00D918A7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D918A7" w:rsidRPr="00D918A7">
        <w:rPr>
          <w:rFonts w:ascii="Times New Roman" w:eastAsia="Times New Roman" w:hAnsi="Times New Roman"/>
          <w:sz w:val="19"/>
          <w:szCs w:val="19"/>
          <w:lang w:eastAsia="ru-RU"/>
        </w:rPr>
        <w:t>Современные финансовые продукты</w:t>
      </w:r>
      <w:r w:rsidR="00D918A7" w:rsidRPr="00D918A7">
        <w:rPr>
          <w:rFonts w:ascii="Times New Roman" w:hAnsi="Times New Roman"/>
          <w:sz w:val="19"/>
          <w:szCs w:val="19"/>
          <w:lang w:eastAsia="ru-RU"/>
        </w:rPr>
        <w:t>»</w:t>
      </w:r>
    </w:p>
    <w:p w:rsidR="00D918A7" w:rsidRPr="00D918A7" w:rsidRDefault="00501453" w:rsidP="00D918A7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D918A7" w:rsidRPr="00D918A7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D918A7" w:rsidRPr="00D918A7">
        <w:rPr>
          <w:rFonts w:ascii="Times New Roman" w:hAnsi="Times New Roman"/>
          <w:sz w:val="19"/>
          <w:szCs w:val="19"/>
        </w:rPr>
        <w:t>Международные финансы</w:t>
      </w:r>
      <w:r w:rsidR="00D918A7" w:rsidRPr="00D918A7">
        <w:rPr>
          <w:rFonts w:ascii="Times New Roman" w:hAnsi="Times New Roman"/>
          <w:sz w:val="19"/>
          <w:szCs w:val="19"/>
          <w:lang w:eastAsia="ru-RU"/>
        </w:rPr>
        <w:t>»</w:t>
      </w:r>
    </w:p>
    <w:p w:rsidR="00D918A7" w:rsidRPr="00D918A7" w:rsidRDefault="00D918A7" w:rsidP="00D918A7">
      <w:p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D918A7" w:rsidRPr="00D918A7" w:rsidRDefault="00501453" w:rsidP="00D918A7">
      <w:p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D918A7" w:rsidRPr="00D918A7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D918A7" w:rsidRPr="00D918A7">
        <w:rPr>
          <w:rFonts w:ascii="Times New Roman" w:eastAsia="Times New Roman" w:hAnsi="Times New Roman"/>
          <w:sz w:val="19"/>
          <w:szCs w:val="19"/>
        </w:rPr>
        <w:t xml:space="preserve">, 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3</m:t>
            </m:r>
          </m:sub>
        </m:sSub>
      </m:oMath>
      <w:r w:rsidR="00D918A7" w:rsidRPr="00D918A7">
        <w:rPr>
          <w:rFonts w:ascii="Times New Roman" w:eastAsia="Times New Roman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D918A7" w:rsidRPr="00D918A7">
        <w:rPr>
          <w:rFonts w:ascii="Times New Roman" w:hAnsi="Times New Roman"/>
          <w:sz w:val="19"/>
          <w:szCs w:val="19"/>
        </w:rPr>
        <w:t>«Финансовые рынки и финансово-кредитные институты»:</w:t>
      </w:r>
    </w:p>
    <w:p w:rsidR="00D918A7" w:rsidRPr="00D918A7" w:rsidRDefault="00501453" w:rsidP="00D918A7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D918A7" w:rsidRPr="00D918A7">
        <w:rPr>
          <w:rFonts w:ascii="Times New Roman" w:hAnsi="Times New Roman"/>
          <w:sz w:val="19"/>
          <w:szCs w:val="19"/>
        </w:rPr>
        <w:t xml:space="preserve"> «Финансовые институты и рынки»</w:t>
      </w:r>
    </w:p>
    <w:p w:rsidR="00D918A7" w:rsidRPr="00D918A7" w:rsidRDefault="00501453" w:rsidP="00D918A7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D918A7" w:rsidRPr="00D918A7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D918A7" w:rsidRPr="00D918A7">
        <w:rPr>
          <w:rFonts w:ascii="Times New Roman" w:eastAsia="Times New Roman" w:hAnsi="Times New Roman"/>
          <w:sz w:val="19"/>
          <w:szCs w:val="19"/>
          <w:lang w:eastAsia="ru-RU"/>
        </w:rPr>
        <w:t>Современные финансовые продукты</w:t>
      </w:r>
      <w:r w:rsidR="00D918A7" w:rsidRPr="00D918A7">
        <w:rPr>
          <w:rFonts w:ascii="Times New Roman" w:hAnsi="Times New Roman"/>
          <w:sz w:val="19"/>
          <w:szCs w:val="19"/>
          <w:lang w:eastAsia="ru-RU"/>
        </w:rPr>
        <w:t>»</w:t>
      </w:r>
    </w:p>
    <w:p w:rsidR="00D918A7" w:rsidRPr="00D918A7" w:rsidRDefault="00501453" w:rsidP="00D918A7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D918A7" w:rsidRPr="00D918A7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D918A7" w:rsidRPr="00D918A7">
        <w:rPr>
          <w:rFonts w:ascii="Times New Roman" w:hAnsi="Times New Roman"/>
          <w:sz w:val="19"/>
          <w:szCs w:val="19"/>
        </w:rPr>
        <w:t>Международные финансы</w:t>
      </w:r>
      <w:r w:rsidR="00D918A7" w:rsidRPr="00D918A7">
        <w:rPr>
          <w:rFonts w:ascii="Times New Roman" w:hAnsi="Times New Roman"/>
          <w:sz w:val="19"/>
          <w:szCs w:val="19"/>
          <w:lang w:eastAsia="ru-RU"/>
        </w:rPr>
        <w:t>»</w:t>
      </w:r>
    </w:p>
    <w:p w:rsidR="00D918A7" w:rsidRPr="00D918A7" w:rsidRDefault="00D918A7" w:rsidP="00D918A7">
      <w:pPr>
        <w:spacing w:after="0"/>
        <w:rPr>
          <w:rFonts w:ascii="Times New Roman" w:hAnsi="Times New Roman"/>
          <w:sz w:val="19"/>
          <w:szCs w:val="19"/>
        </w:rPr>
      </w:pPr>
    </w:p>
    <w:p w:rsidR="00D918A7" w:rsidRPr="00D918A7" w:rsidRDefault="00D918A7" w:rsidP="00D918A7">
      <w:pPr>
        <w:spacing w:after="0"/>
        <w:rPr>
          <w:rFonts w:ascii="Times New Roman" w:hAnsi="Times New Roman"/>
          <w:sz w:val="19"/>
          <w:szCs w:val="19"/>
        </w:rPr>
      </w:pPr>
    </w:p>
    <w:p w:rsidR="00D918A7" w:rsidRPr="00D918A7" w:rsidRDefault="00D918A7" w:rsidP="00D918A7">
      <w:pPr>
        <w:spacing w:after="0"/>
        <w:rPr>
          <w:rFonts w:ascii="Times New Roman" w:hAnsi="Times New Roman"/>
          <w:sz w:val="19"/>
          <w:szCs w:val="19"/>
        </w:rPr>
      </w:pPr>
      <w:r w:rsidRPr="00D918A7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D918A7" w:rsidRPr="00D918A7" w:rsidRDefault="00D918A7" w:rsidP="00D918A7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8"/>
          <w:szCs w:val="18"/>
        </w:rPr>
      </w:pPr>
    </w:p>
    <w:p w:rsidR="00D918A7" w:rsidRPr="00D918A7" w:rsidRDefault="00D918A7" w:rsidP="00D918A7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8"/>
          <w:szCs w:val="18"/>
        </w:rPr>
      </w:pPr>
    </w:p>
    <w:p w:rsidR="00D918A7" w:rsidRPr="00D918A7" w:rsidRDefault="00D918A7" w:rsidP="00D918A7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D918A7" w:rsidRPr="00D918A7" w:rsidRDefault="00D918A7" w:rsidP="00D918A7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D918A7" w:rsidRPr="00D918A7" w:rsidRDefault="00D918A7" w:rsidP="00D918A7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D918A7" w:rsidRPr="00D918A7" w:rsidRDefault="00D918A7" w:rsidP="00D918A7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D918A7" w:rsidRPr="00D918A7" w:rsidRDefault="00D918A7" w:rsidP="00D918A7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D918A7" w:rsidRPr="00D918A7" w:rsidRDefault="00D918A7" w:rsidP="00D918A7">
      <w:pPr>
        <w:spacing w:line="240" w:lineRule="auto"/>
        <w:ind w:left="360"/>
        <w:rPr>
          <w:rFonts w:ascii="Times New Roman" w:hAnsi="Times New Roman"/>
          <w:sz w:val="19"/>
          <w:szCs w:val="19"/>
          <w:vertAlign w:val="superscript"/>
        </w:rPr>
      </w:pPr>
      <w:r w:rsidRPr="00D918A7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B5228B" w:rsidRPr="00C14817" w:rsidRDefault="00B5228B" w:rsidP="00B7571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B5228B" w:rsidRPr="00C14817" w:rsidSect="00C07063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1453" w:rsidRDefault="00501453">
      <w:pPr>
        <w:spacing w:after="0" w:line="240" w:lineRule="auto"/>
      </w:pPr>
      <w:r>
        <w:separator/>
      </w:r>
    </w:p>
  </w:endnote>
  <w:endnote w:type="continuationSeparator" w:id="0">
    <w:p w:rsidR="00501453" w:rsidRDefault="005014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8D1B85" w:rsidRDefault="00D918A7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07063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8D1B85" w:rsidRDefault="00501453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1B85" w:rsidRDefault="00501453">
    <w:pPr>
      <w:pStyle w:val="ae"/>
      <w:jc w:val="right"/>
    </w:pPr>
  </w:p>
  <w:p w:rsidR="008D1B85" w:rsidRDefault="00501453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1453" w:rsidRDefault="00501453">
      <w:pPr>
        <w:spacing w:after="0" w:line="240" w:lineRule="auto"/>
      </w:pPr>
      <w:r>
        <w:separator/>
      </w:r>
    </w:p>
  </w:footnote>
  <w:footnote w:type="continuationSeparator" w:id="0">
    <w:p w:rsidR="00501453" w:rsidRDefault="0050145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D869A9"/>
    <w:multiLevelType w:val="hybridMultilevel"/>
    <w:tmpl w:val="29F86352"/>
    <w:lvl w:ilvl="0" w:tplc="BADAD4CC">
      <w:start w:val="1"/>
      <w:numFmt w:val="decimal"/>
      <w:lvlText w:val="%1."/>
      <w:lvlJc w:val="left"/>
      <w:pPr>
        <w:ind w:left="1070" w:hanging="360"/>
      </w:pPr>
      <w:rPr>
        <w:rFonts w:cs="Times New Roman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6550BAB"/>
    <w:multiLevelType w:val="multilevel"/>
    <w:tmpl w:val="189EB3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>
    <w:nsid w:val="5D210F25"/>
    <w:multiLevelType w:val="hybridMultilevel"/>
    <w:tmpl w:val="457CF194"/>
    <w:lvl w:ilvl="0" w:tplc="63EE08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3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0"/>
  </w:num>
  <w:num w:numId="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5"/>
  </w:num>
  <w:num w:numId="4">
    <w:abstractNumId w:val="31"/>
  </w:num>
  <w:num w:numId="5">
    <w:abstractNumId w:val="10"/>
  </w:num>
  <w:num w:numId="6">
    <w:abstractNumId w:val="8"/>
  </w:num>
  <w:num w:numId="7">
    <w:abstractNumId w:val="29"/>
  </w:num>
  <w:num w:numId="8">
    <w:abstractNumId w:val="33"/>
  </w:num>
  <w:num w:numId="9">
    <w:abstractNumId w:val="13"/>
  </w:num>
  <w:num w:numId="10">
    <w:abstractNumId w:val="5"/>
  </w:num>
  <w:num w:numId="11">
    <w:abstractNumId w:val="36"/>
  </w:num>
  <w:num w:numId="12">
    <w:abstractNumId w:val="23"/>
  </w:num>
  <w:num w:numId="13">
    <w:abstractNumId w:val="11"/>
  </w:num>
  <w:num w:numId="14">
    <w:abstractNumId w:val="18"/>
  </w:num>
  <w:num w:numId="15">
    <w:abstractNumId w:val="16"/>
  </w:num>
  <w:num w:numId="16">
    <w:abstractNumId w:val="32"/>
  </w:num>
  <w:num w:numId="17">
    <w:abstractNumId w:val="9"/>
  </w:num>
  <w:num w:numId="18">
    <w:abstractNumId w:val="24"/>
  </w:num>
  <w:num w:numId="19">
    <w:abstractNumId w:val="4"/>
  </w:num>
  <w:num w:numId="20">
    <w:abstractNumId w:val="17"/>
  </w:num>
  <w:num w:numId="21">
    <w:abstractNumId w:val="19"/>
  </w:num>
  <w:num w:numId="22">
    <w:abstractNumId w:val="26"/>
  </w:num>
  <w:num w:numId="23">
    <w:abstractNumId w:val="3"/>
  </w:num>
  <w:num w:numId="2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</w:num>
  <w:num w:numId="27">
    <w:abstractNumId w:val="28"/>
  </w:num>
  <w:num w:numId="28">
    <w:abstractNumId w:val="12"/>
  </w:num>
  <w:num w:numId="29">
    <w:abstractNumId w:val="35"/>
  </w:num>
  <w:num w:numId="30">
    <w:abstractNumId w:val="2"/>
  </w:num>
  <w:num w:numId="31">
    <w:abstractNumId w:val="20"/>
  </w:num>
  <w:num w:numId="32">
    <w:abstractNumId w:val="15"/>
  </w:num>
  <w:num w:numId="33">
    <w:abstractNumId w:val="22"/>
  </w:num>
  <w:num w:numId="34">
    <w:abstractNumId w:val="27"/>
  </w:num>
  <w:num w:numId="35">
    <w:abstractNumId w:val="0"/>
  </w:num>
  <w:num w:numId="36">
    <w:abstractNumId w:val="7"/>
  </w:num>
  <w:num w:numId="37">
    <w:abstractNumId w:val="21"/>
  </w:num>
  <w:num w:numId="3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3285"/>
    <w:rsid w:val="000A7F30"/>
    <w:rsid w:val="000E6A5B"/>
    <w:rsid w:val="00146087"/>
    <w:rsid w:val="001B3BC3"/>
    <w:rsid w:val="00230A07"/>
    <w:rsid w:val="002C3674"/>
    <w:rsid w:val="003518B1"/>
    <w:rsid w:val="003E7643"/>
    <w:rsid w:val="004D3C0D"/>
    <w:rsid w:val="00501453"/>
    <w:rsid w:val="005746B5"/>
    <w:rsid w:val="00592AA5"/>
    <w:rsid w:val="005C61FA"/>
    <w:rsid w:val="006273E5"/>
    <w:rsid w:val="00683473"/>
    <w:rsid w:val="00723BA9"/>
    <w:rsid w:val="007250F6"/>
    <w:rsid w:val="0076540C"/>
    <w:rsid w:val="007F3A44"/>
    <w:rsid w:val="00874EE9"/>
    <w:rsid w:val="009509A8"/>
    <w:rsid w:val="00A11693"/>
    <w:rsid w:val="00A5213B"/>
    <w:rsid w:val="00B5228B"/>
    <w:rsid w:val="00B75710"/>
    <w:rsid w:val="00B86534"/>
    <w:rsid w:val="00BD5E2B"/>
    <w:rsid w:val="00C07063"/>
    <w:rsid w:val="00C14817"/>
    <w:rsid w:val="00C940B1"/>
    <w:rsid w:val="00D20BA1"/>
    <w:rsid w:val="00D840CE"/>
    <w:rsid w:val="00D918A7"/>
    <w:rsid w:val="00E11698"/>
    <w:rsid w:val="00E17A36"/>
    <w:rsid w:val="00E97124"/>
    <w:rsid w:val="00ED5A0E"/>
    <w:rsid w:val="00F15E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D918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D918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D918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918A7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D918A7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D918A7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D918A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D918A7"/>
    <w:rPr>
      <w:i/>
      <w:iCs/>
    </w:rPr>
  </w:style>
  <w:style w:type="paragraph" w:styleId="ac">
    <w:name w:val="header"/>
    <w:basedOn w:val="a"/>
    <w:link w:val="ad"/>
    <w:uiPriority w:val="99"/>
    <w:unhideWhenUsed/>
    <w:rsid w:val="00D918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D918A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D918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D918A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D918A7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D918A7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D918A7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D918A7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D918A7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D918A7"/>
  </w:style>
  <w:style w:type="paragraph" w:customStyle="1" w:styleId="Default">
    <w:name w:val="Default"/>
    <w:rsid w:val="00D918A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5">
    <w:name w:val="No Spacing"/>
    <w:uiPriority w:val="1"/>
    <w:qFormat/>
    <w:rsid w:val="00D918A7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6">
    <w:name w:val="Hyperlink"/>
    <w:basedOn w:val="a0"/>
    <w:uiPriority w:val="99"/>
    <w:unhideWhenUsed/>
    <w:rsid w:val="00D918A7"/>
    <w:rPr>
      <w:color w:val="0000FF"/>
      <w:u w:val="single"/>
    </w:rPr>
  </w:style>
  <w:style w:type="table" w:customStyle="1" w:styleId="4">
    <w:name w:val="Сетка таблицы4"/>
    <w:basedOn w:val="a1"/>
    <w:next w:val="a5"/>
    <w:uiPriority w:val="99"/>
    <w:rsid w:val="00D918A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D918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D918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D918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918A7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D918A7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D918A7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D918A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D918A7"/>
    <w:rPr>
      <w:i/>
      <w:iCs/>
    </w:rPr>
  </w:style>
  <w:style w:type="paragraph" w:styleId="ac">
    <w:name w:val="header"/>
    <w:basedOn w:val="a"/>
    <w:link w:val="ad"/>
    <w:uiPriority w:val="99"/>
    <w:unhideWhenUsed/>
    <w:rsid w:val="00D918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D918A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D918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D918A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D918A7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D918A7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D918A7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D918A7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D918A7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D918A7"/>
  </w:style>
  <w:style w:type="paragraph" w:customStyle="1" w:styleId="Default">
    <w:name w:val="Default"/>
    <w:rsid w:val="00D918A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5">
    <w:name w:val="No Spacing"/>
    <w:uiPriority w:val="1"/>
    <w:qFormat/>
    <w:rsid w:val="00D918A7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6">
    <w:name w:val="Hyperlink"/>
    <w:basedOn w:val="a0"/>
    <w:uiPriority w:val="99"/>
    <w:unhideWhenUsed/>
    <w:rsid w:val="00D918A7"/>
    <w:rPr>
      <w:color w:val="0000FF"/>
      <w:u w:val="single"/>
    </w:rPr>
  </w:style>
  <w:style w:type="table" w:customStyle="1" w:styleId="4">
    <w:name w:val="Сетка таблицы4"/>
    <w:basedOn w:val="a1"/>
    <w:next w:val="a5"/>
    <w:uiPriority w:val="99"/>
    <w:rsid w:val="00D918A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46429" TargetMode="External"/><Relationship Id="rId18" Type="http://schemas.openxmlformats.org/officeDocument/2006/relationships/hyperlink" Target="http://biblioclub.ru/index.php?page=book&amp;id=468286" TargetMode="External"/><Relationship Id="rId26" Type="http://schemas.openxmlformats.org/officeDocument/2006/relationships/hyperlink" Target="http://biblioclub.ru/index.php?page=book&amp;id=453251" TargetMode="External"/><Relationship Id="rId39" Type="http://schemas.openxmlformats.org/officeDocument/2006/relationships/hyperlink" Target="http://biblioclub.ru/index.php?page=book&amp;id=118332" TargetMode="External"/><Relationship Id="rId21" Type="http://schemas.openxmlformats.org/officeDocument/2006/relationships/hyperlink" Target="http://&#1101;&#1082;&#1086;&#1085;&#1086;&#1084;&#1080;&#1089;&#1090;.su/" TargetMode="External"/><Relationship Id="rId34" Type="http://schemas.openxmlformats.org/officeDocument/2006/relationships/hyperlink" Target="http://biblioclub.ru/index.php?page=book&amp;id=495844" TargetMode="External"/><Relationship Id="rId42" Type="http://schemas.openxmlformats.org/officeDocument/2006/relationships/hyperlink" Target="http://www.banki.ru" TargetMode="Externa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53251" TargetMode="External"/><Relationship Id="rId20" Type="http://schemas.openxmlformats.org/officeDocument/2006/relationships/hyperlink" Target="http://www.economicportal.ru/" TargetMode="External"/><Relationship Id="rId29" Type="http://schemas.openxmlformats.org/officeDocument/2006/relationships/hyperlink" Target="http://biblioclub.ru/index.php?page=book&amp;id=349052" TargetMode="External"/><Relationship Id="rId41" Type="http://schemas.openxmlformats.org/officeDocument/2006/relationships/hyperlink" Target="http://&#1101;&#1082;&#1086;&#1085;&#1086;&#1084;&#1080;&#1089;&#1090;.s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95844" TargetMode="External"/><Relationship Id="rId32" Type="http://schemas.openxmlformats.org/officeDocument/2006/relationships/hyperlink" Target="http://www.banki.ru" TargetMode="External"/><Relationship Id="rId37" Type="http://schemas.openxmlformats.org/officeDocument/2006/relationships/hyperlink" Target="http://biblioclub.ru/index.php?page=book&amp;id=495804" TargetMode="External"/><Relationship Id="rId40" Type="http://schemas.openxmlformats.org/officeDocument/2006/relationships/hyperlink" Target="http://www.economicportal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75822" TargetMode="External"/><Relationship Id="rId23" Type="http://schemas.openxmlformats.org/officeDocument/2006/relationships/hyperlink" Target="http://biblioclub.ru/index.php?page=book&amp;id=446429" TargetMode="External"/><Relationship Id="rId28" Type="http://schemas.openxmlformats.org/officeDocument/2006/relationships/hyperlink" Target="http://biblioclub.ru/index.php?page=book&amp;id=468286" TargetMode="External"/><Relationship Id="rId36" Type="http://schemas.openxmlformats.org/officeDocument/2006/relationships/hyperlink" Target="http://biblioclub.ru/index.php?page=book&amp;id=495779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349052" TargetMode="External"/><Relationship Id="rId31" Type="http://schemas.openxmlformats.org/officeDocument/2006/relationships/hyperlink" Target="http://&#1101;&#1082;&#1086;&#1085;&#1086;&#1084;&#1080;&#1089;&#1090;.su/" TargetMode="Externa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biblioclub.ru/index.php?page=book&amp;id=495844" TargetMode="External"/><Relationship Id="rId22" Type="http://schemas.openxmlformats.org/officeDocument/2006/relationships/hyperlink" Target="http://www.banki.ru" TargetMode="External"/><Relationship Id="rId27" Type="http://schemas.openxmlformats.org/officeDocument/2006/relationships/hyperlink" Target="http://biblioclub.ru/index.php?page=book&amp;id=118153" TargetMode="External"/><Relationship Id="rId30" Type="http://schemas.openxmlformats.org/officeDocument/2006/relationships/hyperlink" Target="http://www.economicportal.ru/" TargetMode="External"/><Relationship Id="rId35" Type="http://schemas.openxmlformats.org/officeDocument/2006/relationships/hyperlink" Target="http://biblioclub.ru/index.php?page=book&amp;id=453251" TargetMode="External"/><Relationship Id="rId43" Type="http://schemas.openxmlformats.org/officeDocument/2006/relationships/fontTable" Target="fontTable.xml"/><Relationship Id="rId8" Type="http://schemas.openxmlformats.org/officeDocument/2006/relationships/image" Target="media/image1.tiff"/><Relationship Id="rId3" Type="http://schemas.microsoft.com/office/2007/relationships/stylesWithEffects" Target="stylesWithEffect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118153" TargetMode="External"/><Relationship Id="rId25" Type="http://schemas.openxmlformats.org/officeDocument/2006/relationships/hyperlink" Target="http://biblioclub.ru/index.php?page=book&amp;id=275822" TargetMode="External"/><Relationship Id="rId33" Type="http://schemas.openxmlformats.org/officeDocument/2006/relationships/hyperlink" Target="http://biblioclub.ru/index.php?page=book&amp;id=118153" TargetMode="External"/><Relationship Id="rId38" Type="http://schemas.openxmlformats.org/officeDocument/2006/relationships/hyperlink" Target="http://biblioclub.ru/index.php?page=book&amp;id=46828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1</Pages>
  <Words>6267</Words>
  <Characters>35725</Characters>
  <Application>Microsoft Office Word</Application>
  <DocSecurity>0</DocSecurity>
  <Lines>297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32</cp:revision>
  <cp:lastPrinted>2019-02-28T15:39:00Z</cp:lastPrinted>
  <dcterms:created xsi:type="dcterms:W3CDTF">2019-02-28T05:53:00Z</dcterms:created>
  <dcterms:modified xsi:type="dcterms:W3CDTF">2019-08-28T14:58:00Z</dcterms:modified>
</cp:coreProperties>
</file>